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Bidi" w:hAnsiTheme="minorBidi" w:cstheme="minorBidi"/>
          <w:szCs w:val="28"/>
          <w:rtl/>
        </w:rPr>
        <w:id w:val="-1741470594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:rsidR="004A6707" w:rsidRPr="00B95B53" w:rsidRDefault="004A6707" w:rsidP="00B95B53">
          <w:pPr>
            <w:rPr>
              <w:rFonts w:asciiTheme="minorBidi" w:hAnsiTheme="minorBidi" w:cstheme="minorBidi"/>
              <w:szCs w:val="28"/>
            </w:rPr>
          </w:pPr>
        </w:p>
        <w:p w:rsidR="004A6707" w:rsidRPr="00B95B53" w:rsidRDefault="004A6707" w:rsidP="00B95B53">
          <w:pPr>
            <w:spacing w:after="160" w:line="259" w:lineRule="auto"/>
            <w:ind w:left="0" w:right="0" w:firstLine="0"/>
            <w:jc w:val="left"/>
            <w:rPr>
              <w:rFonts w:asciiTheme="minorBidi" w:hAnsiTheme="minorBidi" w:cstheme="minorBidi"/>
              <w:b w:val="0"/>
              <w:szCs w:val="28"/>
            </w:rPr>
          </w:pPr>
          <w:r w:rsidRPr="00B95B53">
            <w:rPr>
              <w:rFonts w:asciiTheme="minorBidi" w:hAnsiTheme="minorBidi" w:cstheme="minorBidi"/>
              <w:b w:val="0"/>
              <w:szCs w:val="28"/>
            </w:rPr>
            <w:br w:type="page"/>
          </w:r>
          <w:r w:rsidR="00E0256B" w:rsidRPr="00E0256B">
            <w:rPr>
              <w:rFonts w:asciiTheme="minorBidi" w:hAnsiTheme="minorBidi" w:cstheme="minorBidi"/>
              <w:noProof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3" o:spid="_x0000_s1026" type="#_x0000_t202" style="position:absolute;left:0;text-align:left;margin-left:27.4pt;margin-top:150.35pt;width:513.85pt;height:41.4pt;flip:x;z-index:251659264;visibility:visible;mso-height-percent:363;mso-position-horizontal-relative:page;mso-position-vertical-relative:page;mso-height-percent:36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" filled="f" stroked="f" strokeweight=".5pt">
                <v:textbox inset="0,0,0,0">
                  <w:txbxContent>
                    <w:p w:rsidR="004A6707" w:rsidRPr="00B95B53" w:rsidRDefault="004A6707" w:rsidP="00B95B53">
                      <w:pPr>
                        <w:pStyle w:val="a3"/>
                        <w:jc w:val="center"/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B95B53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rtl/>
                        </w:rPr>
                        <w:t>نظام الرقابة الداخلية</w:t>
                      </w:r>
                    </w:p>
                  </w:txbxContent>
                </v:textbox>
                <w10:wrap type="square" anchorx="page" anchory="page"/>
              </v:shape>
            </w:pict>
          </w:r>
        </w:p>
      </w:sdtContent>
    </w:sdt>
    <w:p w:rsidR="00BA5448" w:rsidRPr="00B95B53" w:rsidRDefault="00BA5448" w:rsidP="00150F32">
      <w:pPr>
        <w:pStyle w:val="1"/>
        <w:spacing w:line="276" w:lineRule="auto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lastRenderedPageBreak/>
        <w:t>المقدمة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يتع</w:t>
      </w:r>
      <w:r w:rsidR="00F948B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على مجلس الإدارة اعتماد نظام رقابة داخلية </w:t>
      </w:r>
      <w:r w:rsidR="00EC3000" w:rsidRPr="00B95B53">
        <w:rPr>
          <w:rFonts w:asciiTheme="minorBidi" w:hAnsiTheme="minorBidi" w:cstheme="minorBidi"/>
          <w:szCs w:val="28"/>
          <w:rtl/>
        </w:rPr>
        <w:t>للجمعية لتقييم</w:t>
      </w:r>
      <w:r w:rsidRPr="00B95B53">
        <w:rPr>
          <w:rFonts w:asciiTheme="minorBidi" w:hAnsiTheme="minorBidi" w:cstheme="minorBidi"/>
          <w:szCs w:val="28"/>
          <w:rtl/>
        </w:rPr>
        <w:t xml:space="preserve"> السياسات والإجراءات المتعلقة بإدارة المخاطر وتطبيق أحام قواعد الحوكمة الخاصة بالجمعية التي تم اعتماده من قبل وزارة الموارد البشرية والتنمية </w:t>
      </w:r>
      <w:r w:rsidR="00EC3000" w:rsidRPr="00B95B53">
        <w:rPr>
          <w:rFonts w:asciiTheme="minorBidi" w:hAnsiTheme="minorBidi" w:cstheme="minorBidi"/>
          <w:szCs w:val="28"/>
          <w:rtl/>
        </w:rPr>
        <w:t>الاجتماعية،</w:t>
      </w:r>
      <w:r w:rsidRPr="00B95B53">
        <w:rPr>
          <w:rFonts w:asciiTheme="minorBidi" w:hAnsiTheme="minorBidi" w:cstheme="minorBidi"/>
          <w:szCs w:val="28"/>
          <w:rtl/>
        </w:rPr>
        <w:t xml:space="preserve"> والتقيد بالأنظمة واللوائح ذات الصلة، و</w:t>
      </w:r>
      <w:r w:rsidR="007F0E2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جب أن يضمن هذا النظام اتباع 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معايير </w:t>
      </w:r>
      <w:r w:rsidR="00150F32">
        <w:rPr>
          <w:rFonts w:asciiTheme="minorBidi" w:hAnsiTheme="minorBidi" w:cstheme="minorBidi" w:hint="cs"/>
          <w:szCs w:val="28"/>
          <w:rtl/>
        </w:rPr>
        <w:t xml:space="preserve">واضحة </w:t>
      </w:r>
      <w:r w:rsidR="00EC3000" w:rsidRPr="00B95B53">
        <w:rPr>
          <w:rFonts w:asciiTheme="minorBidi" w:hAnsiTheme="minorBidi" w:cstheme="minorBidi"/>
          <w:szCs w:val="28"/>
          <w:rtl/>
        </w:rPr>
        <w:t>للمسؤولية</w:t>
      </w:r>
      <w:r w:rsidR="00D93838">
        <w:rPr>
          <w:rFonts w:asciiTheme="minorBidi" w:hAnsiTheme="minorBidi" w:cstheme="minorBidi" w:hint="cs"/>
          <w:szCs w:val="28"/>
          <w:rtl/>
        </w:rPr>
        <w:t xml:space="preserve"> في 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 جميع</w:t>
      </w:r>
      <w:r w:rsidR="007F0E22" w:rsidRPr="00B95B53">
        <w:rPr>
          <w:rFonts w:asciiTheme="minorBidi" w:hAnsiTheme="minorBidi" w:cstheme="minorBidi"/>
          <w:szCs w:val="28"/>
          <w:rtl/>
        </w:rPr>
        <w:t>المستويات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التنفيذية فيالجمعية </w:t>
      </w:r>
      <w:r w:rsidR="00D93838">
        <w:rPr>
          <w:rFonts w:asciiTheme="minorBidi" w:hAnsiTheme="minorBidi" w:cstheme="minorBidi" w:hint="cs"/>
          <w:szCs w:val="28"/>
          <w:rtl/>
        </w:rPr>
        <w:t xml:space="preserve">، </w:t>
      </w:r>
      <w:r w:rsidR="00EC3000" w:rsidRPr="00B95B53">
        <w:rPr>
          <w:rFonts w:asciiTheme="minorBidi" w:hAnsiTheme="minorBidi" w:cstheme="minorBidi"/>
          <w:szCs w:val="28"/>
          <w:rtl/>
        </w:rPr>
        <w:t>وأن</w:t>
      </w:r>
      <w:r w:rsidRPr="00B95B53">
        <w:rPr>
          <w:rFonts w:asciiTheme="minorBidi" w:hAnsiTheme="minorBidi" w:cstheme="minorBidi"/>
          <w:szCs w:val="28"/>
          <w:rtl/>
        </w:rPr>
        <w:t xml:space="preserve"> عاملات الأطراف ذات العلاقة تتم </w:t>
      </w:r>
      <w:r w:rsidR="00EC3000" w:rsidRPr="00B95B53">
        <w:rPr>
          <w:rFonts w:asciiTheme="minorBidi" w:hAnsiTheme="minorBidi" w:cstheme="minorBidi"/>
          <w:szCs w:val="28"/>
          <w:rtl/>
        </w:rPr>
        <w:t>وفقاً للأحكام</w:t>
      </w:r>
      <w:r w:rsidRPr="00B95B53">
        <w:rPr>
          <w:rFonts w:asciiTheme="minorBidi" w:hAnsiTheme="minorBidi" w:cstheme="minorBidi"/>
          <w:szCs w:val="28"/>
          <w:rtl/>
        </w:rPr>
        <w:t xml:space="preserve"> والضوابط ا</w:t>
      </w:r>
      <w:r w:rsidR="00DB306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خاصة </w:t>
      </w:r>
      <w:r w:rsidR="00DB306C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ا.  وتتمثل الرقابة </w:t>
      </w:r>
      <w:r w:rsidR="00EC3000" w:rsidRPr="00B95B53">
        <w:rPr>
          <w:rFonts w:asciiTheme="minorBidi" w:hAnsiTheme="minorBidi" w:cstheme="minorBidi"/>
          <w:szCs w:val="28"/>
          <w:rtl/>
        </w:rPr>
        <w:t>الداخلية مجموعة</w:t>
      </w:r>
      <w:r w:rsidRPr="00B95B53">
        <w:rPr>
          <w:rFonts w:asciiTheme="minorBidi" w:hAnsiTheme="minorBidi" w:cstheme="minorBidi"/>
          <w:szCs w:val="28"/>
          <w:rtl/>
        </w:rPr>
        <w:t xml:space="preserve"> الاجراءات </w:t>
      </w:r>
      <w:r w:rsidR="00EC3000" w:rsidRPr="00B95B53">
        <w:rPr>
          <w:rFonts w:asciiTheme="minorBidi" w:hAnsiTheme="minorBidi" w:cstheme="minorBidi"/>
          <w:szCs w:val="28"/>
          <w:rtl/>
        </w:rPr>
        <w:t>المكتوبة في</w:t>
      </w:r>
      <w:r w:rsidR="00DB306C" w:rsidRPr="00B95B53">
        <w:rPr>
          <w:rFonts w:asciiTheme="minorBidi" w:hAnsiTheme="minorBidi" w:cstheme="minorBidi"/>
          <w:szCs w:val="28"/>
          <w:rtl/>
        </w:rPr>
        <w:t xml:space="preserve"> شك</w:t>
      </w:r>
      <w:r w:rsidRPr="00B95B53">
        <w:rPr>
          <w:rFonts w:asciiTheme="minorBidi" w:hAnsiTheme="minorBidi" w:cstheme="minorBidi"/>
          <w:szCs w:val="28"/>
          <w:rtl/>
        </w:rPr>
        <w:t xml:space="preserve">ل خطة محددة </w:t>
      </w:r>
      <w:r w:rsidR="00DB306C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DB306C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حماية موارد وممتل</w:t>
      </w:r>
      <w:r w:rsidR="00DB306C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ات </w:t>
      </w:r>
      <w:r w:rsidR="00EC3000" w:rsidRPr="00B95B53">
        <w:rPr>
          <w:rFonts w:asciiTheme="minorBidi" w:hAnsiTheme="minorBidi" w:cstheme="minorBidi"/>
          <w:szCs w:val="28"/>
          <w:rtl/>
        </w:rPr>
        <w:t>وأصول الجمعية</w:t>
      </w:r>
      <w:r w:rsidRPr="00B95B53">
        <w:rPr>
          <w:rFonts w:asciiTheme="minorBidi" w:hAnsiTheme="minorBidi" w:cstheme="minorBidi"/>
          <w:szCs w:val="28"/>
          <w:rtl/>
        </w:rPr>
        <w:t xml:space="preserve"> من أي تصرفات غ</w:t>
      </w:r>
      <w:r w:rsidR="003C6788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مرغوب ف</w:t>
      </w:r>
      <w:r w:rsidR="00A20960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وتحقيق دقة البيانات </w:t>
      </w:r>
      <w:r w:rsidR="00EC3000" w:rsidRPr="00B95B53">
        <w:rPr>
          <w:rFonts w:asciiTheme="minorBidi" w:hAnsiTheme="minorBidi" w:cstheme="minorBidi"/>
          <w:szCs w:val="28"/>
          <w:rtl/>
        </w:rPr>
        <w:t>والمعلومات المالية</w:t>
      </w:r>
      <w:r w:rsidRPr="00B95B53">
        <w:rPr>
          <w:rFonts w:asciiTheme="minorBidi" w:hAnsiTheme="minorBidi" w:cstheme="minorBidi"/>
          <w:szCs w:val="28"/>
          <w:rtl/>
        </w:rPr>
        <w:t xml:space="preserve"> ال</w:t>
      </w:r>
      <w:r w:rsidR="00EC300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ي ينتجها النظام </w:t>
      </w:r>
      <w:r w:rsidR="00EC3000" w:rsidRPr="00B95B53">
        <w:rPr>
          <w:rFonts w:asciiTheme="minorBidi" w:hAnsiTheme="minorBidi" w:cstheme="minorBidi"/>
          <w:szCs w:val="28"/>
          <w:rtl/>
        </w:rPr>
        <w:t>المحاسبي في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وتحقيق كفاءة استخدام الموارد البشر</w:t>
      </w:r>
      <w:r w:rsidR="00D93838">
        <w:rPr>
          <w:rFonts w:asciiTheme="minorBidi" w:hAnsiTheme="minorBidi" w:cstheme="minorBidi" w:hint="cs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ة و المادية بطر</w:t>
      </w:r>
      <w:r w:rsidR="00A2096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قة مث</w:t>
      </w:r>
      <w:r w:rsidR="00A20960" w:rsidRPr="00B95B53">
        <w:rPr>
          <w:rFonts w:asciiTheme="minorBidi" w:hAnsiTheme="minorBidi" w:cstheme="minorBidi"/>
          <w:szCs w:val="28"/>
          <w:rtl/>
        </w:rPr>
        <w:t xml:space="preserve">لى في </w:t>
      </w:r>
      <w:r w:rsidRPr="00B95B53">
        <w:rPr>
          <w:rFonts w:asciiTheme="minorBidi" w:hAnsiTheme="minorBidi" w:cstheme="minorBidi"/>
          <w:szCs w:val="28"/>
          <w:rtl/>
        </w:rPr>
        <w:t>نطاق الال</w:t>
      </w:r>
      <w:r w:rsidR="00A20960" w:rsidRPr="00B95B53">
        <w:rPr>
          <w:rFonts w:asciiTheme="minorBidi" w:hAnsiTheme="minorBidi" w:cstheme="minorBidi"/>
          <w:szCs w:val="28"/>
          <w:rtl/>
        </w:rPr>
        <w:t>تزا</w:t>
      </w:r>
      <w:r w:rsidRPr="00B95B53">
        <w:rPr>
          <w:rFonts w:asciiTheme="minorBidi" w:hAnsiTheme="minorBidi" w:cstheme="minorBidi"/>
          <w:szCs w:val="28"/>
          <w:rtl/>
        </w:rPr>
        <w:t xml:space="preserve">م بالسياسات و النظم و القوانين و اللوائح الي تحكم طبيعة العمل داخل </w:t>
      </w:r>
      <w:r w:rsidR="00EC3000" w:rsidRPr="00B95B53">
        <w:rPr>
          <w:rFonts w:asciiTheme="minorBidi" w:hAnsiTheme="minorBidi" w:cstheme="minorBidi"/>
          <w:szCs w:val="28"/>
          <w:rtl/>
        </w:rPr>
        <w:t>الجمعية.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بناء علي</w:t>
      </w:r>
      <w:r w:rsidR="00D93838">
        <w:rPr>
          <w:rFonts w:asciiTheme="minorBidi" w:hAnsiTheme="minorBidi" w:cstheme="minorBidi" w:hint="cs"/>
          <w:szCs w:val="28"/>
          <w:rtl/>
        </w:rPr>
        <w:t>ه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عد الاطلاع </w:t>
      </w:r>
      <w:r w:rsidR="00EC3000" w:rsidRPr="00B95B53">
        <w:rPr>
          <w:rFonts w:asciiTheme="minorBidi" w:hAnsiTheme="minorBidi" w:cstheme="minorBidi"/>
          <w:szCs w:val="28"/>
          <w:rtl/>
        </w:rPr>
        <w:t>على نظامالجمعيات وتعديلاته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الاطلاع ع</w:t>
      </w:r>
      <w:r w:rsidR="00990EED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نظام </w:t>
      </w:r>
      <w:r w:rsidR="00166C96" w:rsidRPr="00B95B53">
        <w:rPr>
          <w:rFonts w:asciiTheme="minorBidi" w:hAnsiTheme="minorBidi" w:cstheme="minorBidi"/>
          <w:szCs w:val="28"/>
          <w:rtl/>
        </w:rPr>
        <w:t>حوكمة الجمعيات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166C96" w:rsidRPr="00B95B53">
        <w:rPr>
          <w:rFonts w:asciiTheme="minorBidi" w:hAnsiTheme="minorBidi" w:cstheme="minorBidi"/>
          <w:szCs w:val="28"/>
          <w:rtl/>
        </w:rPr>
        <w:t xml:space="preserve"> لوائحه</w:t>
      </w:r>
      <w:r w:rsidRPr="00B95B53">
        <w:rPr>
          <w:rFonts w:asciiTheme="minorBidi" w:hAnsiTheme="minorBidi" w:cstheme="minorBidi"/>
          <w:szCs w:val="28"/>
          <w:rtl/>
        </w:rPr>
        <w:t xml:space="preserve"> ، و</w:t>
      </w:r>
      <w:r w:rsidR="001D2B3A">
        <w:rPr>
          <w:rFonts w:asciiTheme="minorBidi" w:hAnsiTheme="minorBidi" w:cstheme="minorBidi" w:hint="cs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الاطلاع ع</w:t>
      </w:r>
      <w:r w:rsidR="00166C96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نظام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الاسا</w:t>
      </w:r>
      <w:r w:rsidR="00166C96" w:rsidRPr="00B95B53">
        <w:rPr>
          <w:rFonts w:asciiTheme="minorBidi" w:hAnsiTheme="minorBidi" w:cstheme="minorBidi"/>
          <w:szCs w:val="28"/>
          <w:rtl/>
        </w:rPr>
        <w:t>سي ق</w:t>
      </w:r>
      <w:r w:rsidRPr="00B95B53">
        <w:rPr>
          <w:rFonts w:asciiTheme="minorBidi" w:hAnsiTheme="minorBidi" w:cstheme="minorBidi"/>
          <w:szCs w:val="28"/>
          <w:rtl/>
        </w:rPr>
        <w:t xml:space="preserve">رر مجلس إدارة </w:t>
      </w:r>
      <w:r w:rsidR="00150F32">
        <w:rPr>
          <w:rFonts w:asciiTheme="minorBidi" w:hAnsiTheme="minorBidi" w:cstheme="minorBidi" w:hint="cs"/>
          <w:szCs w:val="28"/>
          <w:rtl/>
        </w:rPr>
        <w:t>ال</w:t>
      </w:r>
      <w:r w:rsidR="00C77321" w:rsidRPr="00B95B53">
        <w:rPr>
          <w:rFonts w:asciiTheme="minorBidi" w:hAnsiTheme="minorBidi" w:cstheme="minorBidi"/>
          <w:szCs w:val="28"/>
          <w:rtl/>
        </w:rPr>
        <w:t>جمعية بما ل</w:t>
      </w:r>
      <w:r w:rsidR="001D2B3A">
        <w:rPr>
          <w:rFonts w:asciiTheme="minorBidi" w:hAnsiTheme="minorBidi" w:cstheme="minorBidi" w:hint="cs"/>
          <w:szCs w:val="28"/>
          <w:rtl/>
        </w:rPr>
        <w:t>ه</w:t>
      </w:r>
      <w:r w:rsidRPr="00B95B53">
        <w:rPr>
          <w:rFonts w:asciiTheme="minorBidi" w:hAnsiTheme="minorBidi" w:cstheme="minorBidi"/>
          <w:szCs w:val="28"/>
          <w:rtl/>
        </w:rPr>
        <w:t xml:space="preserve"> من صلاحيات إصدار لائحة نظام الرقابة الداخلية . 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</w:t>
      </w:r>
      <w:r w:rsidR="001D2B3A">
        <w:rPr>
          <w:rFonts w:asciiTheme="minorBidi" w:hAnsiTheme="minorBidi" w:cstheme="minorBidi" w:hint="cs"/>
          <w:b w:val="0"/>
          <w:bCs/>
          <w:szCs w:val="28"/>
          <w:rtl/>
        </w:rPr>
        <w:t>ا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و</w:t>
      </w:r>
      <w:r w:rsidR="00C77321" w:rsidRPr="00B95B53">
        <w:rPr>
          <w:rFonts w:asciiTheme="minorBidi" w:hAnsiTheme="minorBidi" w:cstheme="minorBidi"/>
          <w:b w:val="0"/>
          <w:bCs/>
          <w:szCs w:val="28"/>
          <w:rtl/>
        </w:rPr>
        <w:t>لى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: </w:t>
      </w:r>
      <w:r w:rsidR="00C77321" w:rsidRPr="00B95B53">
        <w:rPr>
          <w:rFonts w:asciiTheme="minorBidi" w:hAnsiTheme="minorBidi" w:cstheme="minorBidi"/>
          <w:b w:val="0"/>
          <w:bCs/>
          <w:szCs w:val="28"/>
          <w:rtl/>
        </w:rPr>
        <w:t>ت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عرف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يمكن </w:t>
      </w:r>
      <w:r w:rsidR="00C77321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C77321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ف الرقابة الداخلية بأ</w:t>
      </w:r>
      <w:r w:rsidR="00C77321" w:rsidRPr="00B95B53">
        <w:rPr>
          <w:rFonts w:asciiTheme="minorBidi" w:hAnsiTheme="minorBidi" w:cstheme="minorBidi"/>
          <w:szCs w:val="28"/>
          <w:rtl/>
        </w:rPr>
        <w:t>نها</w:t>
      </w:r>
      <w:r w:rsidRPr="00B95B53">
        <w:rPr>
          <w:rFonts w:asciiTheme="minorBidi" w:hAnsiTheme="minorBidi" w:cstheme="minorBidi"/>
          <w:szCs w:val="28"/>
          <w:rtl/>
        </w:rPr>
        <w:t xml:space="preserve"> عباره عن </w:t>
      </w:r>
      <w:r w:rsidR="00C77321" w:rsidRPr="00B95B53">
        <w:rPr>
          <w:rFonts w:asciiTheme="minorBidi" w:hAnsiTheme="minorBidi" w:cstheme="minorBidi"/>
          <w:szCs w:val="28"/>
          <w:rtl/>
        </w:rPr>
        <w:t>مجموعة</w:t>
      </w:r>
      <w:r w:rsidRPr="00B95B53">
        <w:rPr>
          <w:rFonts w:asciiTheme="minorBidi" w:hAnsiTheme="minorBidi" w:cstheme="minorBidi"/>
          <w:szCs w:val="28"/>
          <w:rtl/>
        </w:rPr>
        <w:t xml:space="preserve"> من ا</w:t>
      </w:r>
      <w:r w:rsidR="00C77321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خطط التنظيمية الي صممت من </w:t>
      </w:r>
      <w:r w:rsidR="00F948B2" w:rsidRPr="00B95B53">
        <w:rPr>
          <w:rFonts w:asciiTheme="minorBidi" w:hAnsiTheme="minorBidi" w:cstheme="minorBidi"/>
          <w:szCs w:val="28"/>
          <w:rtl/>
        </w:rPr>
        <w:t>أجل المحافظة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C7732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أصول </w:t>
      </w:r>
      <w:r w:rsidR="00F948B2" w:rsidRPr="00B95B53">
        <w:rPr>
          <w:rFonts w:asciiTheme="minorBidi" w:hAnsiTheme="minorBidi" w:cstheme="minorBidi"/>
          <w:szCs w:val="28"/>
          <w:rtl/>
        </w:rPr>
        <w:t>الجمعية والرقابة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C77321" w:rsidRPr="00B95B53">
        <w:rPr>
          <w:rFonts w:asciiTheme="minorBidi" w:hAnsiTheme="minorBidi" w:cstheme="minorBidi"/>
          <w:szCs w:val="28"/>
          <w:rtl/>
        </w:rPr>
        <w:t xml:space="preserve">لى </w:t>
      </w:r>
      <w:r w:rsidR="009C083A" w:rsidRPr="00B95B53">
        <w:rPr>
          <w:rFonts w:asciiTheme="minorBidi" w:hAnsiTheme="minorBidi" w:cstheme="minorBidi"/>
          <w:szCs w:val="28"/>
          <w:rtl/>
        </w:rPr>
        <w:t>استخدامها</w:t>
      </w:r>
      <w:r w:rsidRPr="00B95B53">
        <w:rPr>
          <w:rFonts w:asciiTheme="minorBidi" w:hAnsiTheme="minorBidi" w:cstheme="minorBidi"/>
          <w:szCs w:val="28"/>
          <w:rtl/>
        </w:rPr>
        <w:t xml:space="preserve"> ، ومراجعة مدى دقة وتوثيق البيانات المحاسبية.  وز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ادة وتحف</w:t>
      </w:r>
      <w:r w:rsidR="00A600D3" w:rsidRPr="00B95B53">
        <w:rPr>
          <w:rFonts w:asciiTheme="minorBidi" w:hAnsiTheme="minorBidi" w:cstheme="minorBidi"/>
          <w:szCs w:val="28"/>
          <w:rtl/>
        </w:rPr>
        <w:t>يز</w:t>
      </w:r>
      <w:r w:rsidRPr="00B95B53">
        <w:rPr>
          <w:rFonts w:asciiTheme="minorBidi" w:hAnsiTheme="minorBidi" w:cstheme="minorBidi"/>
          <w:szCs w:val="28"/>
          <w:rtl/>
        </w:rPr>
        <w:t xml:space="preserve"> الكفاءة التشغيلية للجمعية </w:t>
      </w:r>
      <w:r w:rsidR="009D35F9">
        <w:rPr>
          <w:rFonts w:asciiTheme="minorBidi" w:hAnsiTheme="minorBidi" w:cstheme="minorBidi" w:hint="cs"/>
          <w:szCs w:val="28"/>
          <w:rtl/>
        </w:rPr>
        <w:t xml:space="preserve">، </w:t>
      </w:r>
      <w:r w:rsidRPr="00B95B53">
        <w:rPr>
          <w:rFonts w:asciiTheme="minorBidi" w:hAnsiTheme="minorBidi" w:cstheme="minorBidi"/>
          <w:szCs w:val="28"/>
          <w:rtl/>
        </w:rPr>
        <w:t>وج</w:t>
      </w:r>
      <w:r w:rsidR="00A600D3" w:rsidRPr="00B95B53">
        <w:rPr>
          <w:rFonts w:asciiTheme="minorBidi" w:hAnsiTheme="minorBidi" w:cstheme="minorBidi"/>
          <w:szCs w:val="28"/>
          <w:rtl/>
        </w:rPr>
        <w:t>م</w:t>
      </w:r>
      <w:r w:rsidRPr="00B95B53">
        <w:rPr>
          <w:rFonts w:asciiTheme="minorBidi" w:hAnsiTheme="minorBidi" w:cstheme="minorBidi"/>
          <w:szCs w:val="28"/>
          <w:rtl/>
        </w:rPr>
        <w:t>يع العامل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 </w:t>
      </w:r>
      <w:r w:rsidR="00A600D3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A600D3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إتباع والتقيد </w:t>
      </w:r>
      <w:r w:rsidR="00A600D3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سياس</w:t>
      </w:r>
      <w:r w:rsidR="00A600D3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ا</w:t>
      </w:r>
      <w:r w:rsidR="009D35F9">
        <w:rPr>
          <w:rFonts w:asciiTheme="minorBidi" w:hAnsiTheme="minorBidi" w:cstheme="minorBidi" w:hint="cs"/>
          <w:szCs w:val="28"/>
          <w:rtl/>
        </w:rPr>
        <w:t xml:space="preserve">، </w:t>
      </w:r>
      <w:r w:rsidRPr="00B95B53">
        <w:rPr>
          <w:rFonts w:asciiTheme="minorBidi" w:hAnsiTheme="minorBidi" w:cstheme="minorBidi"/>
          <w:szCs w:val="28"/>
          <w:rtl/>
        </w:rPr>
        <w:t xml:space="preserve"> وتحس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</w:t>
      </w:r>
      <w:r w:rsidR="009C083A" w:rsidRPr="00B95B53">
        <w:rPr>
          <w:rFonts w:asciiTheme="minorBidi" w:hAnsiTheme="minorBidi" w:cstheme="minorBidi"/>
          <w:szCs w:val="28"/>
          <w:rtl/>
        </w:rPr>
        <w:t>الهيكل</w:t>
      </w:r>
      <w:r w:rsidRPr="00B95B53">
        <w:rPr>
          <w:rFonts w:asciiTheme="minorBidi" w:hAnsiTheme="minorBidi" w:cstheme="minorBidi"/>
          <w:szCs w:val="28"/>
          <w:rtl/>
        </w:rPr>
        <w:t xml:space="preserve"> التنظيمي و العمل ع</w:t>
      </w:r>
      <w:r w:rsidR="00AB47E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تحقيق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كما يمكن </w:t>
      </w:r>
      <w:r w:rsidR="00AB47E9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AB47E9" w:rsidRPr="00B95B53">
        <w:rPr>
          <w:rFonts w:asciiTheme="minorBidi" w:hAnsiTheme="minorBidi" w:cstheme="minorBidi"/>
          <w:szCs w:val="28"/>
          <w:rtl/>
        </w:rPr>
        <w:t>يفها ايضاً بأنها</w:t>
      </w:r>
      <w:r w:rsidRPr="00B95B53">
        <w:rPr>
          <w:rFonts w:asciiTheme="minorBidi" w:hAnsiTheme="minorBidi" w:cstheme="minorBidi"/>
          <w:szCs w:val="28"/>
          <w:rtl/>
        </w:rPr>
        <w:t xml:space="preserve"> نظام لضمان تحقيق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بفعالية وكفاءة وإصدار تقا</w:t>
      </w:r>
      <w:r w:rsidR="00AB47E9" w:rsidRPr="00B95B53">
        <w:rPr>
          <w:rFonts w:asciiTheme="minorBidi" w:hAnsiTheme="minorBidi" w:cstheme="minorBidi"/>
          <w:szCs w:val="28"/>
          <w:rtl/>
        </w:rPr>
        <w:t>ري</w:t>
      </w:r>
      <w:r w:rsidRPr="00B95B53">
        <w:rPr>
          <w:rFonts w:asciiTheme="minorBidi" w:hAnsiTheme="minorBidi" w:cstheme="minorBidi"/>
          <w:szCs w:val="28"/>
          <w:rtl/>
        </w:rPr>
        <w:t xml:space="preserve">ر مالية موثوق </w:t>
      </w:r>
      <w:r w:rsidR="00AB47E9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>ا، والامتثال للقوان</w:t>
      </w:r>
      <w:r w:rsidR="00AB47E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واللوائح والسياسات .فالرقابة الداخلية مفهوم واسع، يتضمن </w:t>
      </w:r>
      <w:r w:rsidR="00AB47E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ل ما </w:t>
      </w:r>
      <w:r w:rsidR="00AB47E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سيطر ع</w:t>
      </w:r>
      <w:r w:rsidR="00AB47E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المخاطر المحتملة للجمعية 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الثانية  : أهداف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أن الأهداف المراد تحقيقها من نظام الرقابة </w:t>
      </w:r>
      <w:r w:rsidR="00D7028F" w:rsidRPr="00B95B53">
        <w:rPr>
          <w:rFonts w:asciiTheme="minorBidi" w:hAnsiTheme="minorBidi" w:cstheme="minorBidi"/>
          <w:szCs w:val="28"/>
          <w:rtl/>
        </w:rPr>
        <w:t>الداخلية تتمثل</w:t>
      </w:r>
      <w:r w:rsidRPr="00B95B53">
        <w:rPr>
          <w:rFonts w:asciiTheme="minorBidi" w:hAnsiTheme="minorBidi" w:cstheme="minorBidi"/>
          <w:szCs w:val="28"/>
          <w:rtl/>
        </w:rPr>
        <w:t xml:space="preserve"> فيما </w:t>
      </w:r>
      <w:r w:rsidR="00D7028F" w:rsidRPr="00B95B53">
        <w:rPr>
          <w:rFonts w:asciiTheme="minorBidi" w:hAnsiTheme="minorBidi" w:cstheme="minorBidi"/>
          <w:szCs w:val="28"/>
          <w:rtl/>
        </w:rPr>
        <w:t>يل</w:t>
      </w:r>
      <w:r w:rsidRPr="00B95B53">
        <w:rPr>
          <w:rFonts w:asciiTheme="minorBidi" w:hAnsiTheme="minorBidi" w:cstheme="minorBidi"/>
          <w:szCs w:val="28"/>
          <w:rtl/>
        </w:rPr>
        <w:t xml:space="preserve">ي : </w:t>
      </w:r>
    </w:p>
    <w:p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التحكم  </w:t>
      </w:r>
      <w:r w:rsidR="00D7028F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في </w:t>
      </w:r>
      <w:r w:rsidR="003C6788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الجمعية </w:t>
      </w:r>
      <w:r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:</w:t>
      </w:r>
      <w:r w:rsidRPr="00B95B53">
        <w:rPr>
          <w:rFonts w:asciiTheme="minorBidi" w:hAnsiTheme="minorBidi" w:cstheme="minorBidi"/>
          <w:szCs w:val="28"/>
          <w:rtl/>
        </w:rPr>
        <w:t xml:space="preserve"> من أجل التحكم </w:t>
      </w:r>
      <w:r w:rsidR="009D35F9">
        <w:rPr>
          <w:rFonts w:asciiTheme="minorBidi" w:hAnsiTheme="minorBidi" w:cstheme="minorBidi" w:hint="cs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الأ</w:t>
      </w:r>
      <w:r w:rsidR="00D7028F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شطة المتعددة للجمعية  و عوامل إنتاجها و </w:t>
      </w:r>
      <w:r w:rsidR="00D7028F" w:rsidRPr="00B95B53">
        <w:rPr>
          <w:rFonts w:asciiTheme="minorBidi" w:hAnsiTheme="minorBidi" w:cstheme="minorBidi"/>
          <w:szCs w:val="28"/>
          <w:rtl/>
        </w:rPr>
        <w:t xml:space="preserve">في </w:t>
      </w:r>
      <w:r w:rsidRPr="00B95B53">
        <w:rPr>
          <w:rFonts w:asciiTheme="minorBidi" w:hAnsiTheme="minorBidi" w:cstheme="minorBidi"/>
          <w:szCs w:val="28"/>
          <w:rtl/>
        </w:rPr>
        <w:t>نفقا</w:t>
      </w:r>
      <w:r w:rsidR="00D7028F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ا وت</w:t>
      </w:r>
      <w:r w:rsidR="00D7028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اليفها وعوائدها و مختلف السياسات الي وضعت </w:t>
      </w:r>
      <w:r w:rsidR="00D7028F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غية تحقيق ما ترمي </w:t>
      </w:r>
      <w:r w:rsidR="00D7028F" w:rsidRPr="00B95B53">
        <w:rPr>
          <w:rFonts w:asciiTheme="minorBidi" w:hAnsiTheme="minorBidi" w:cstheme="minorBidi"/>
          <w:szCs w:val="28"/>
          <w:rtl/>
        </w:rPr>
        <w:t>إلية</w:t>
      </w:r>
      <w:r w:rsidRPr="00B95B53">
        <w:rPr>
          <w:rFonts w:asciiTheme="minorBidi" w:hAnsiTheme="minorBidi" w:cstheme="minorBidi"/>
          <w:szCs w:val="28"/>
          <w:rtl/>
        </w:rPr>
        <w:t xml:space="preserve"> ، ينب</w:t>
      </w:r>
      <w:r w:rsidR="00D7028F" w:rsidRPr="00B95B53">
        <w:rPr>
          <w:rFonts w:asciiTheme="minorBidi" w:hAnsiTheme="minorBidi" w:cstheme="minorBidi"/>
          <w:szCs w:val="28"/>
          <w:rtl/>
        </w:rPr>
        <w:t>غي عليها</w:t>
      </w:r>
      <w:r w:rsidRPr="00B95B53">
        <w:rPr>
          <w:rFonts w:asciiTheme="minorBidi" w:hAnsiTheme="minorBidi" w:cstheme="minorBidi"/>
          <w:szCs w:val="28"/>
          <w:rtl/>
        </w:rPr>
        <w:t xml:space="preserve"> تحديد أهدافها، هيا</w:t>
      </w:r>
      <w:r w:rsidR="00D7028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لها، طرقها وإجراءا</w:t>
      </w:r>
      <w:r w:rsidR="002D4076" w:rsidRPr="00B95B53">
        <w:rPr>
          <w:rFonts w:asciiTheme="minorBidi" w:hAnsiTheme="minorBidi" w:cstheme="minorBidi"/>
          <w:szCs w:val="28"/>
          <w:rtl/>
        </w:rPr>
        <w:t>تها</w:t>
      </w:r>
      <w:r w:rsidRPr="00B95B53">
        <w:rPr>
          <w:rFonts w:asciiTheme="minorBidi" w:hAnsiTheme="minorBidi" w:cstheme="minorBidi"/>
          <w:szCs w:val="28"/>
          <w:rtl/>
        </w:rPr>
        <w:t>، من أجل الوصول والوقوف ع</w:t>
      </w:r>
      <w:r w:rsidR="005B5D0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معلومات ذات مصداقية عكس الوضعية ا</w:t>
      </w:r>
      <w:r w:rsidR="002D407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حقيقية لها، والمساعدة ع</w:t>
      </w:r>
      <w:r w:rsidR="005B5D09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خلق رقابة ع</w:t>
      </w:r>
      <w:r w:rsidR="005B5D09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مختلف العناصر المراد التحكم ف</w:t>
      </w:r>
      <w:r w:rsidR="005B5D09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حماية الأصول:</w:t>
      </w:r>
      <w:r w:rsidRPr="00B95B53">
        <w:rPr>
          <w:rFonts w:asciiTheme="minorBidi" w:hAnsiTheme="minorBidi" w:cstheme="minorBidi"/>
          <w:szCs w:val="28"/>
          <w:rtl/>
        </w:rPr>
        <w:t xml:space="preserve"> من خلال التعار</w:t>
      </w:r>
      <w:r w:rsidR="005B5D0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ف ندرك أن أهم أهداف نظام الرقابة الداخلية هو حماية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خلال فرض حماية مادية وحماية محاسبية جميع عناصر الأصول،وال</w:t>
      </w:r>
      <w:r w:rsidR="005B5D09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ي تمكن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البقاء والمحافظة ع أصولها من </w:t>
      </w:r>
      <w:r w:rsidR="007B57EC" w:rsidRPr="00B95B53">
        <w:rPr>
          <w:rFonts w:asciiTheme="minorBidi" w:hAnsiTheme="minorBidi" w:cstheme="minorBidi"/>
          <w:szCs w:val="28"/>
          <w:rtl/>
        </w:rPr>
        <w:t>كل</w:t>
      </w:r>
      <w:r w:rsidRPr="00B95B53">
        <w:rPr>
          <w:rFonts w:asciiTheme="minorBidi" w:hAnsiTheme="minorBidi" w:cstheme="minorBidi"/>
          <w:szCs w:val="28"/>
          <w:rtl/>
        </w:rPr>
        <w:t xml:space="preserve"> الأخطار الممكنة وكذلك دفع </w:t>
      </w:r>
      <w:r w:rsidR="007B57EC" w:rsidRPr="00B95B53">
        <w:rPr>
          <w:rFonts w:asciiTheme="minorBidi" w:hAnsiTheme="minorBidi" w:cstheme="minorBidi"/>
          <w:szCs w:val="28"/>
          <w:rtl/>
        </w:rPr>
        <w:t>عجلتها</w:t>
      </w:r>
      <w:r w:rsidRPr="00B95B53">
        <w:rPr>
          <w:rFonts w:asciiTheme="minorBidi" w:hAnsiTheme="minorBidi" w:cstheme="minorBidi"/>
          <w:szCs w:val="28"/>
          <w:rtl/>
        </w:rPr>
        <w:t xml:space="preserve"> الإنتاجية بمساهمة الأصول الموجودة لتمكي</w:t>
      </w:r>
      <w:r w:rsidR="007B57EC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 من تحقيق الأهداف المرسومة. </w:t>
      </w:r>
    </w:p>
    <w:p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ضمان نوعية المعلومات:</w:t>
      </w:r>
      <w:r w:rsidR="007B57EC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غية ضمان نوعية جيدة للمعلومات </w:t>
      </w:r>
      <w:r w:rsidR="007B57EC" w:rsidRPr="00B95B53">
        <w:rPr>
          <w:rFonts w:asciiTheme="minorBidi" w:hAnsiTheme="minorBidi" w:cstheme="minorBidi"/>
          <w:szCs w:val="28"/>
          <w:rtl/>
        </w:rPr>
        <w:t>ينبغي اختي</w:t>
      </w:r>
      <w:r w:rsidRPr="00B95B53">
        <w:rPr>
          <w:rFonts w:asciiTheme="minorBidi" w:hAnsiTheme="minorBidi" w:cstheme="minorBidi"/>
          <w:szCs w:val="28"/>
          <w:rtl/>
        </w:rPr>
        <w:t>ار دقة ودرجة الاعتماد ع</w:t>
      </w:r>
      <w:r w:rsidR="001D2B3A">
        <w:rPr>
          <w:rFonts w:asciiTheme="minorBidi" w:hAnsiTheme="minorBidi" w:cstheme="minorBidi" w:hint="cs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البيانات </w:t>
      </w:r>
      <w:r w:rsidR="00891AC0" w:rsidRPr="00B95B53">
        <w:rPr>
          <w:rFonts w:asciiTheme="minorBidi" w:hAnsiTheme="minorBidi" w:cstheme="minorBidi"/>
          <w:szCs w:val="28"/>
          <w:rtl/>
        </w:rPr>
        <w:t>المحاسبية في</w:t>
      </w:r>
      <w:r w:rsidRPr="00B95B53">
        <w:rPr>
          <w:rFonts w:asciiTheme="minorBidi" w:hAnsiTheme="minorBidi" w:cstheme="minorBidi"/>
          <w:szCs w:val="28"/>
          <w:rtl/>
        </w:rPr>
        <w:t>ظل نظام معلوما</w:t>
      </w:r>
      <w:r w:rsidR="00A540E0" w:rsidRPr="00B95B53">
        <w:rPr>
          <w:rFonts w:asciiTheme="minorBidi" w:hAnsiTheme="minorBidi" w:cstheme="minorBidi"/>
          <w:szCs w:val="28"/>
          <w:rtl/>
        </w:rPr>
        <w:t>تي</w:t>
      </w:r>
      <w:r w:rsidRPr="00B95B53">
        <w:rPr>
          <w:rFonts w:asciiTheme="minorBidi" w:hAnsiTheme="minorBidi" w:cstheme="minorBidi"/>
          <w:szCs w:val="28"/>
          <w:rtl/>
        </w:rPr>
        <w:t>ي</w:t>
      </w:r>
      <w:r w:rsidR="00A540E0" w:rsidRPr="00B95B53">
        <w:rPr>
          <w:rFonts w:asciiTheme="minorBidi" w:hAnsiTheme="minorBidi" w:cstheme="minorBidi"/>
          <w:szCs w:val="28"/>
          <w:rtl/>
        </w:rPr>
        <w:t xml:space="preserve"> ي</w:t>
      </w:r>
      <w:r w:rsidRPr="00B95B53">
        <w:rPr>
          <w:rFonts w:asciiTheme="minorBidi" w:hAnsiTheme="minorBidi" w:cstheme="minorBidi"/>
          <w:szCs w:val="28"/>
          <w:rtl/>
        </w:rPr>
        <w:t>عا</w:t>
      </w:r>
      <w:r w:rsidR="00A540E0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 البيانات من أجل الوصول إ</w:t>
      </w:r>
      <w:r w:rsidR="00A540E0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نتائج معلوماتية </w:t>
      </w:r>
      <w:r w:rsidR="00891AC0" w:rsidRPr="00B95B53">
        <w:rPr>
          <w:rFonts w:asciiTheme="minorBidi" w:hAnsiTheme="minorBidi" w:cstheme="minorBidi"/>
          <w:szCs w:val="28"/>
          <w:rtl/>
        </w:rPr>
        <w:t>صحيحة ودقيقة.</w:t>
      </w:r>
    </w:p>
    <w:p w:rsidR="00BA5448" w:rsidRPr="00B95B53" w:rsidRDefault="00891AC0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تشجيع العمل</w:t>
      </w:r>
      <w:r w:rsidR="00A540E0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بكفاءة:</w:t>
      </w:r>
      <w:r w:rsidR="00A540E0" w:rsidRPr="00B95B53">
        <w:rPr>
          <w:rFonts w:asciiTheme="minorBidi" w:hAnsiTheme="minorBidi" w:cstheme="minorBidi"/>
          <w:szCs w:val="28"/>
          <w:rtl/>
        </w:rPr>
        <w:t xml:space="preserve"> إن أحك</w:t>
      </w:r>
      <w:r w:rsidR="00BA5448" w:rsidRPr="00B95B53">
        <w:rPr>
          <w:rFonts w:asciiTheme="minorBidi" w:hAnsiTheme="minorBidi" w:cstheme="minorBidi"/>
          <w:szCs w:val="28"/>
          <w:rtl/>
        </w:rPr>
        <w:t>ام نظام الرقابة الداخلية ب</w:t>
      </w:r>
      <w:r w:rsidR="00A540E0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وسائلها داخل </w:t>
      </w:r>
      <w:r w:rsidRPr="00B95B53">
        <w:rPr>
          <w:rFonts w:asciiTheme="minorBidi" w:hAnsiTheme="minorBidi" w:cstheme="minorBidi"/>
          <w:szCs w:val="28"/>
          <w:rtl/>
        </w:rPr>
        <w:t>الجمعية يمكن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ضمان الاستعمال الأحسن والكفء لموارد </w:t>
      </w:r>
      <w:r w:rsidRPr="00B95B53">
        <w:rPr>
          <w:rFonts w:asciiTheme="minorBidi" w:hAnsiTheme="minorBidi" w:cstheme="minorBidi"/>
          <w:szCs w:val="28"/>
          <w:rtl/>
        </w:rPr>
        <w:t>الجمعية،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ومن تحقيق </w:t>
      </w:r>
      <w:r w:rsidRPr="00B95B53">
        <w:rPr>
          <w:rFonts w:asciiTheme="minorBidi" w:hAnsiTheme="minorBidi" w:cstheme="minorBidi"/>
          <w:szCs w:val="28"/>
          <w:rtl/>
        </w:rPr>
        <w:t>فعالية نشاطاتها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خلال </w:t>
      </w:r>
      <w:r w:rsidRPr="00B95B53">
        <w:rPr>
          <w:rFonts w:asciiTheme="minorBidi" w:hAnsiTheme="minorBidi" w:cstheme="minorBidi"/>
          <w:szCs w:val="28"/>
          <w:rtl/>
        </w:rPr>
        <w:t>التحكم في</w:t>
      </w:r>
      <w:r w:rsidR="00BA5448" w:rsidRPr="00B95B53">
        <w:rPr>
          <w:rFonts w:asciiTheme="minorBidi" w:hAnsiTheme="minorBidi" w:cstheme="minorBidi"/>
          <w:szCs w:val="28"/>
          <w:rtl/>
        </w:rPr>
        <w:t>الت</w:t>
      </w:r>
      <w:r w:rsidR="005C7AEF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اليف بتخفيضها عند حدودها </w:t>
      </w:r>
      <w:r w:rsidRPr="00B95B53">
        <w:rPr>
          <w:rFonts w:asciiTheme="minorBidi" w:hAnsiTheme="minorBidi" w:cstheme="minorBidi"/>
          <w:szCs w:val="28"/>
          <w:rtl/>
        </w:rPr>
        <w:t>الدنيا.</w:t>
      </w:r>
    </w:p>
    <w:p w:rsidR="00BA5448" w:rsidRPr="00B95B53" w:rsidRDefault="00C458F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تش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جيع</w:t>
      </w:r>
      <w:r w:rsidR="008175DD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الالتزا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م بالسياسات الإدار</w:t>
      </w:r>
      <w:r w:rsidR="008175DD" w:rsidRPr="001D2B3A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ة: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إن </w:t>
      </w:r>
      <w:r w:rsidR="008175DD" w:rsidRPr="00B95B53">
        <w:rPr>
          <w:rFonts w:asciiTheme="minorBidi" w:hAnsiTheme="minorBidi" w:cstheme="minorBidi"/>
          <w:szCs w:val="28"/>
          <w:rtl/>
        </w:rPr>
        <w:t xml:space="preserve">الالتزام </w:t>
      </w:r>
      <w:r w:rsidR="00BA5448" w:rsidRPr="00B95B53">
        <w:rPr>
          <w:rFonts w:asciiTheme="minorBidi" w:hAnsiTheme="minorBidi" w:cstheme="minorBidi"/>
          <w:szCs w:val="28"/>
          <w:rtl/>
        </w:rPr>
        <w:t>بالسياسات الإدار</w:t>
      </w:r>
      <w:r w:rsidR="008175DD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ة المرسومة من قبل الإدارة تق</w:t>
      </w:r>
      <w:r w:rsidR="008175DD" w:rsidRPr="00B95B53">
        <w:rPr>
          <w:rFonts w:asciiTheme="minorBidi" w:hAnsiTheme="minorBidi" w:cstheme="minorBidi"/>
          <w:szCs w:val="28"/>
          <w:rtl/>
        </w:rPr>
        <w:t>تض</w:t>
      </w:r>
      <w:r w:rsidR="00BA5448" w:rsidRPr="00B95B53">
        <w:rPr>
          <w:rFonts w:asciiTheme="minorBidi" w:hAnsiTheme="minorBidi" w:cstheme="minorBidi"/>
          <w:szCs w:val="28"/>
          <w:rtl/>
        </w:rPr>
        <w:t>ي تطبيق أوام</w:t>
      </w:r>
      <w:r w:rsidR="008175DD" w:rsidRPr="00B95B53">
        <w:rPr>
          <w:rFonts w:asciiTheme="minorBidi" w:hAnsiTheme="minorBidi" w:cstheme="minorBidi"/>
          <w:szCs w:val="28"/>
          <w:rtl/>
        </w:rPr>
        <w:t>رها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لأن ج</w:t>
      </w:r>
      <w:r w:rsidR="006C2C69" w:rsidRPr="00B95B53">
        <w:rPr>
          <w:rFonts w:asciiTheme="minorBidi" w:hAnsiTheme="minorBidi" w:cstheme="minorBidi"/>
          <w:szCs w:val="28"/>
          <w:rtl/>
        </w:rPr>
        <w:t>م</w:t>
      </w:r>
      <w:r w:rsidR="00BA5448" w:rsidRPr="00B95B53">
        <w:rPr>
          <w:rFonts w:asciiTheme="minorBidi" w:hAnsiTheme="minorBidi" w:cstheme="minorBidi"/>
          <w:szCs w:val="28"/>
          <w:rtl/>
        </w:rPr>
        <w:t>يع</w:t>
      </w:r>
      <w:r w:rsidR="008175DD" w:rsidRPr="00B95B53">
        <w:rPr>
          <w:rFonts w:asciiTheme="minorBidi" w:hAnsiTheme="minorBidi" w:cstheme="minorBidi"/>
          <w:szCs w:val="28"/>
          <w:rtl/>
        </w:rPr>
        <w:t xml:space="preserve"> واح</w:t>
      </w:r>
      <w:r w:rsidR="006C2C69" w:rsidRPr="00B95B53">
        <w:rPr>
          <w:rFonts w:asciiTheme="minorBidi" w:hAnsiTheme="minorBidi" w:cstheme="minorBidi"/>
          <w:szCs w:val="28"/>
          <w:rtl/>
        </w:rPr>
        <w:t>ك</w:t>
      </w:r>
      <w:r w:rsidR="008175DD" w:rsidRPr="00B95B53">
        <w:rPr>
          <w:rFonts w:asciiTheme="minorBidi" w:hAnsiTheme="minorBidi" w:cstheme="minorBidi"/>
          <w:szCs w:val="28"/>
          <w:rtl/>
        </w:rPr>
        <w:t>ام السياسات الإدار</w:t>
      </w:r>
      <w:r w:rsidR="006C2C69" w:rsidRPr="00B95B53">
        <w:rPr>
          <w:rFonts w:asciiTheme="minorBidi" w:hAnsiTheme="minorBidi" w:cstheme="minorBidi"/>
          <w:szCs w:val="28"/>
          <w:rtl/>
        </w:rPr>
        <w:t>ي</w:t>
      </w:r>
      <w:r w:rsidR="008175DD" w:rsidRPr="00B95B53">
        <w:rPr>
          <w:rFonts w:asciiTheme="minorBidi" w:hAnsiTheme="minorBidi" w:cstheme="minorBidi"/>
          <w:szCs w:val="28"/>
          <w:rtl/>
        </w:rPr>
        <w:t>ة من شأن</w:t>
      </w:r>
      <w:r w:rsidR="006C2C69" w:rsidRPr="00B95B53">
        <w:rPr>
          <w:rFonts w:asciiTheme="minorBidi" w:hAnsiTheme="minorBidi" w:cstheme="minorBidi"/>
          <w:szCs w:val="28"/>
          <w:rtl/>
        </w:rPr>
        <w:t>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أن يكفل </w:t>
      </w:r>
      <w:r w:rsidR="00891AC0" w:rsidRPr="00B95B53">
        <w:rPr>
          <w:rFonts w:asciiTheme="minorBidi" w:hAnsiTheme="minorBidi" w:cstheme="minorBidi"/>
          <w:szCs w:val="28"/>
          <w:rtl/>
        </w:rPr>
        <w:t>للجمعية أهدافها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المرسومة </w:t>
      </w:r>
      <w:r w:rsidR="00891AC0" w:rsidRPr="00B95B53">
        <w:rPr>
          <w:rFonts w:asciiTheme="minorBidi" w:hAnsiTheme="minorBidi" w:cstheme="minorBidi"/>
          <w:szCs w:val="28"/>
          <w:rtl/>
        </w:rPr>
        <w:t>بوضوح إطار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</w:t>
      </w:r>
      <w:r w:rsidR="006C2C69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التنظيمية من أجل التطبيق الأمثل </w:t>
      </w:r>
      <w:r w:rsidR="00891AC0" w:rsidRPr="00B95B53">
        <w:rPr>
          <w:rFonts w:asciiTheme="minorBidi" w:hAnsiTheme="minorBidi" w:cstheme="minorBidi"/>
          <w:szCs w:val="28"/>
          <w:rtl/>
        </w:rPr>
        <w:t>للأوامر.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91AC0" w:rsidRPr="00B95B53">
        <w:rPr>
          <w:rFonts w:asciiTheme="minorBidi" w:hAnsiTheme="minorBidi" w:cstheme="minorBidi"/>
          <w:b w:val="0"/>
          <w:bCs/>
          <w:szCs w:val="28"/>
          <w:rtl/>
        </w:rPr>
        <w:t>الثالثة: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عناصر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من خلال </w:t>
      </w:r>
      <w:r w:rsidR="006919C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6919C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ف الرقابة الداخلية وأهدافها يمكن تحديد أهم العناصر الي يتضم</w:t>
      </w:r>
      <w:r w:rsidR="00891AC0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 نظام الرقابة الداخلية </w:t>
      </w:r>
      <w:r w:rsidR="006919C0" w:rsidRPr="00B95B53">
        <w:rPr>
          <w:rFonts w:asciiTheme="minorBidi" w:hAnsiTheme="minorBidi" w:cstheme="minorBidi"/>
          <w:szCs w:val="28"/>
          <w:rtl/>
        </w:rPr>
        <w:t>في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فيما ي</w:t>
      </w:r>
      <w:r w:rsidR="00891AC0" w:rsidRPr="00B95B53">
        <w:rPr>
          <w:rFonts w:asciiTheme="minorBidi" w:hAnsiTheme="minorBidi" w:cstheme="minorBidi"/>
          <w:szCs w:val="28"/>
          <w:rtl/>
        </w:rPr>
        <w:t>لي</w:t>
      </w:r>
      <w:r w:rsidRPr="00B95B53">
        <w:rPr>
          <w:rFonts w:asciiTheme="minorBidi" w:hAnsiTheme="minorBidi" w:cstheme="minorBidi"/>
          <w:szCs w:val="28"/>
          <w:rtl/>
        </w:rPr>
        <w:t xml:space="preserve">: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اولاً : الرقابة المحاسبية  :  </w:t>
      </w:r>
    </w:p>
    <w:p w:rsidR="00BA5448" w:rsidRPr="00B95B53" w:rsidRDefault="006919C0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تهدف الى </w:t>
      </w:r>
      <w:r w:rsidR="00BA5448" w:rsidRPr="00B95B53">
        <w:rPr>
          <w:rFonts w:asciiTheme="minorBidi" w:hAnsiTheme="minorBidi" w:cstheme="minorBidi"/>
          <w:szCs w:val="28"/>
          <w:rtl/>
        </w:rPr>
        <w:t>اختيار الدقة المحاس</w:t>
      </w:r>
      <w:r w:rsidRPr="00B95B53">
        <w:rPr>
          <w:rFonts w:asciiTheme="minorBidi" w:hAnsiTheme="minorBidi" w:cstheme="minorBidi"/>
          <w:szCs w:val="28"/>
          <w:rtl/>
        </w:rPr>
        <w:t>بية للمعلومات و مدى الاعتماد عليها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. و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 ت</w:t>
      </w:r>
      <w:r w:rsidR="00BA5448" w:rsidRPr="00B95B53">
        <w:rPr>
          <w:rFonts w:asciiTheme="minorBidi" w:hAnsiTheme="minorBidi" w:cstheme="minorBidi"/>
          <w:szCs w:val="28"/>
          <w:rtl/>
        </w:rPr>
        <w:t>عتمد هذه الرقابة ع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لى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الاستخدام الأمثل لحاسب الآ</w:t>
      </w:r>
      <w:r w:rsidR="001365D0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 إتبا</w:t>
      </w:r>
      <w:r w:rsidR="001365D0" w:rsidRPr="00B95B53">
        <w:rPr>
          <w:rFonts w:asciiTheme="minorBidi" w:hAnsiTheme="minorBidi" w:cstheme="minorBidi"/>
          <w:szCs w:val="28"/>
          <w:rtl/>
        </w:rPr>
        <w:t>ع ط</w:t>
      </w:r>
      <w:r w:rsidR="00BA5448" w:rsidRPr="00B95B53">
        <w:rPr>
          <w:rFonts w:asciiTheme="minorBidi" w:hAnsiTheme="minorBidi" w:cstheme="minorBidi"/>
          <w:szCs w:val="28"/>
          <w:rtl/>
        </w:rPr>
        <w:t>ر</w:t>
      </w:r>
      <w:r w:rsidR="001365D0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قة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 القيد المزدوج و حفظ حسابات المرا</w:t>
      </w:r>
      <w:r w:rsidR="00BA5448" w:rsidRPr="00B95B53">
        <w:rPr>
          <w:rFonts w:asciiTheme="minorBidi" w:hAnsiTheme="minorBidi" w:cstheme="minorBidi"/>
          <w:szCs w:val="28"/>
          <w:rtl/>
        </w:rPr>
        <w:t>قبة الاجمالية وتجه مواز ين المراجعة الدورة وعمل التدقيق الدوري وغ</w:t>
      </w:r>
      <w:r w:rsidR="00BC485B"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>ها ، وتم تحقيق هذا النوع من الرقابة عن طرق ا</w:t>
      </w:r>
      <w:r w:rsidR="00BC485B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جوانب التالية :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۱. وضع وتصميم نظام مستندي مت</w:t>
      </w:r>
      <w:r w:rsidR="001D277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امل وملائم لعمليات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1D2779" w:rsidRPr="00B95B53">
        <w:rPr>
          <w:rFonts w:asciiTheme="minorBidi" w:hAnsiTheme="minorBidi" w:cstheme="minorBidi"/>
          <w:szCs w:val="28"/>
          <w:rtl/>
        </w:rPr>
        <w:t>.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۲. وضع نظام محاس</w:t>
      </w:r>
      <w:r w:rsidR="001D2779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ي مت</w:t>
      </w:r>
      <w:r w:rsidR="001D277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امل وسليم يتفق وطبيعة </w:t>
      </w:r>
      <w:r w:rsidR="001D2779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شاط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0C191B" w:rsidRPr="00B95B53">
        <w:rPr>
          <w:rFonts w:asciiTheme="minorBidi" w:hAnsiTheme="minorBidi" w:cstheme="minorBidi"/>
          <w:szCs w:val="28"/>
          <w:rtl/>
        </w:rPr>
        <w:t>.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۳.  وضع نظام سليم </w:t>
      </w:r>
      <w:r w:rsidR="000C191B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جرد أصول وممتل</w:t>
      </w:r>
      <w:r w:rsidR="000C191B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ات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 وفقاً  للقواعد المحاسبة المتعارف ع</w:t>
      </w:r>
      <w:r w:rsidR="000C191B" w:rsidRPr="00B95B53">
        <w:rPr>
          <w:rFonts w:asciiTheme="minorBidi" w:hAnsiTheme="minorBidi" w:cstheme="minorBidi"/>
          <w:szCs w:val="28"/>
          <w:rtl/>
        </w:rPr>
        <w:t xml:space="preserve">ليها . </w:t>
      </w:r>
    </w:p>
    <w:p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4.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وضع نظام لمراقبة وحماية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 أصولها وممتل</w:t>
      </w:r>
      <w:r w:rsidR="00C96B3E" w:rsidRPr="00B95B53">
        <w:rPr>
          <w:rFonts w:asciiTheme="minorBidi" w:hAnsiTheme="minorBidi" w:cstheme="minorBidi"/>
          <w:szCs w:val="28"/>
          <w:rtl/>
        </w:rPr>
        <w:t>كاتها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ومت</w:t>
      </w:r>
      <w:r w:rsidR="00C96B3E" w:rsidRPr="00B95B53">
        <w:rPr>
          <w:rFonts w:asciiTheme="minorBidi" w:hAnsiTheme="minorBidi" w:cstheme="minorBidi"/>
          <w:szCs w:val="28"/>
          <w:rtl/>
        </w:rPr>
        <w:t>ا</w:t>
      </w:r>
      <w:r w:rsidR="00BA5448" w:rsidRPr="00B95B53">
        <w:rPr>
          <w:rFonts w:asciiTheme="minorBidi" w:hAnsiTheme="minorBidi" w:cstheme="minorBidi"/>
          <w:szCs w:val="28"/>
          <w:rtl/>
        </w:rPr>
        <w:t>بع</w:t>
      </w:r>
      <w:r w:rsidR="00C96B3E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>ا للتأكد م</w:t>
      </w:r>
      <w:r w:rsidR="00C96B3E" w:rsidRPr="00B95B53">
        <w:rPr>
          <w:rFonts w:asciiTheme="minorBidi" w:hAnsiTheme="minorBidi" w:cstheme="minorBidi"/>
          <w:szCs w:val="28"/>
          <w:rtl/>
        </w:rPr>
        <w:t>ن وجودها واستخدامها فيما خصصت له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ومن ذلك إم</w:t>
      </w:r>
      <w:r w:rsidR="00C96B3E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انية استخدام حسابات المراقبة الملائمة لذلك .  </w:t>
      </w:r>
    </w:p>
    <w:p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5.</w:t>
      </w:r>
      <w:r w:rsidR="00BA5448" w:rsidRPr="00B95B53">
        <w:rPr>
          <w:rFonts w:asciiTheme="minorBidi" w:hAnsiTheme="minorBidi" w:cstheme="minorBidi"/>
          <w:szCs w:val="28"/>
          <w:rtl/>
        </w:rPr>
        <w:t>وضع</w:t>
      </w:r>
      <w:r w:rsidR="002A7CBF" w:rsidRPr="00B95B53">
        <w:rPr>
          <w:rFonts w:asciiTheme="minorBidi" w:hAnsiTheme="minorBidi" w:cstheme="minorBidi"/>
          <w:szCs w:val="28"/>
          <w:rtl/>
        </w:rPr>
        <w:t xml:space="preserve"> نظام ملائم لمقار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نة بيانات </w:t>
      </w:r>
      <w:r w:rsidR="00CF03D5" w:rsidRPr="00B95B53">
        <w:rPr>
          <w:rFonts w:asciiTheme="minorBidi" w:hAnsiTheme="minorBidi" w:cstheme="minorBidi"/>
          <w:szCs w:val="28"/>
          <w:rtl/>
        </w:rPr>
        <w:t>س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جلات محاسبة المسؤولية عن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مع نتائج ا</w:t>
      </w:r>
      <w:r w:rsidR="00CF03D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جرد الفع</w:t>
      </w:r>
      <w:r w:rsidR="00CF03D5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للأصول الموجودة  حيازة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ع</w:t>
      </w:r>
      <w:r w:rsidR="002A7CB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أساس دوري، وتبع ذلك ضرورة فحص ودراسة أسباب أي اختلافات قد تكشفها هذه المقارنة </w:t>
      </w:r>
    </w:p>
    <w:p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6. </w:t>
      </w:r>
      <w:r w:rsidR="00BA5448" w:rsidRPr="00B95B53">
        <w:rPr>
          <w:rFonts w:asciiTheme="minorBidi" w:hAnsiTheme="minorBidi" w:cstheme="minorBidi"/>
          <w:szCs w:val="28"/>
          <w:rtl/>
        </w:rPr>
        <w:t>وضع نظام لإعداد مواز</w:t>
      </w:r>
      <w:r w:rsidR="00BD6F70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مراجعة </w:t>
      </w:r>
      <w:r w:rsidR="00BD6F70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</w:t>
      </w:r>
      <w:r w:rsidR="00BD6F70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دوري لتحقق من دقة ماتم </w:t>
      </w:r>
      <w:r w:rsidR="00BD6F70" w:rsidRPr="00B95B53">
        <w:rPr>
          <w:rFonts w:asciiTheme="minorBidi" w:hAnsiTheme="minorBidi" w:cstheme="minorBidi"/>
          <w:szCs w:val="28"/>
          <w:rtl/>
        </w:rPr>
        <w:t>تس</w:t>
      </w:r>
      <w:r w:rsidR="00BA5448" w:rsidRPr="00B95B53">
        <w:rPr>
          <w:rFonts w:asciiTheme="minorBidi" w:hAnsiTheme="minorBidi" w:cstheme="minorBidi"/>
          <w:szCs w:val="28"/>
          <w:rtl/>
        </w:rPr>
        <w:t>جي</w:t>
      </w:r>
      <w:r w:rsidR="00BD6F70" w:rsidRPr="00B95B53">
        <w:rPr>
          <w:rFonts w:asciiTheme="minorBidi" w:hAnsiTheme="minorBidi" w:cstheme="minorBidi"/>
          <w:szCs w:val="28"/>
          <w:rtl/>
        </w:rPr>
        <w:t>له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بيانات ومعلومات مالية خلال الف</w:t>
      </w:r>
      <w:r w:rsidR="00BD6F70" w:rsidRPr="00B95B53">
        <w:rPr>
          <w:rFonts w:asciiTheme="minorBidi" w:hAnsiTheme="minorBidi" w:cstheme="minorBidi"/>
          <w:szCs w:val="28"/>
          <w:rtl/>
        </w:rPr>
        <w:t>تر</w:t>
      </w:r>
      <w:r w:rsidR="00BA5448" w:rsidRPr="00B95B53">
        <w:rPr>
          <w:rFonts w:asciiTheme="minorBidi" w:hAnsiTheme="minorBidi" w:cstheme="minorBidi"/>
          <w:szCs w:val="28"/>
          <w:rtl/>
        </w:rPr>
        <w:t>ة المعد ع</w:t>
      </w:r>
      <w:r w:rsidR="00BD6F70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>ا م</w:t>
      </w:r>
      <w:r w:rsidR="00BD6F70" w:rsidRPr="00B95B53">
        <w:rPr>
          <w:rFonts w:asciiTheme="minorBidi" w:hAnsiTheme="minorBidi" w:cstheme="minorBidi"/>
          <w:szCs w:val="28"/>
          <w:rtl/>
        </w:rPr>
        <w:t>يز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ان المراجعة </w:t>
      </w:r>
      <w:r w:rsidR="00BD6F70" w:rsidRPr="00B95B53">
        <w:rPr>
          <w:rFonts w:asciiTheme="minorBidi" w:hAnsiTheme="minorBidi" w:cstheme="minorBidi"/>
          <w:szCs w:val="28"/>
          <w:rtl/>
        </w:rPr>
        <w:t>.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۷.  وضع نظام لاعتماد نتيجة ا</w:t>
      </w:r>
      <w:r w:rsidR="00365C35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جرد و التسو</w:t>
      </w:r>
      <w:r w:rsidR="00365C35" w:rsidRPr="00B95B53">
        <w:rPr>
          <w:rFonts w:asciiTheme="minorBidi" w:hAnsiTheme="minorBidi" w:cstheme="minorBidi"/>
          <w:szCs w:val="28"/>
          <w:rtl/>
        </w:rPr>
        <w:t>يا</w:t>
      </w:r>
      <w:r w:rsidRPr="00B95B53">
        <w:rPr>
          <w:rFonts w:asciiTheme="minorBidi" w:hAnsiTheme="minorBidi" w:cstheme="minorBidi"/>
          <w:szCs w:val="28"/>
          <w:rtl/>
        </w:rPr>
        <w:t>ت ا</w:t>
      </w:r>
      <w:r w:rsidR="00365C35" w:rsidRPr="00B95B53">
        <w:rPr>
          <w:rFonts w:asciiTheme="minorBidi" w:hAnsiTheme="minorBidi" w:cstheme="minorBidi"/>
          <w:szCs w:val="28"/>
          <w:rtl/>
        </w:rPr>
        <w:t>ل</w:t>
      </w:r>
      <w:r w:rsidR="005C05E2" w:rsidRPr="00B95B53">
        <w:rPr>
          <w:rFonts w:asciiTheme="minorBidi" w:hAnsiTheme="minorBidi" w:cstheme="minorBidi"/>
          <w:szCs w:val="28"/>
          <w:rtl/>
        </w:rPr>
        <w:t xml:space="preserve">جردية </w:t>
      </w:r>
      <w:r w:rsidRPr="00B95B53">
        <w:rPr>
          <w:rFonts w:asciiTheme="minorBidi" w:hAnsiTheme="minorBidi" w:cstheme="minorBidi"/>
          <w:szCs w:val="28"/>
          <w:rtl/>
        </w:rPr>
        <w:t xml:space="preserve"> بداية الف</w:t>
      </w:r>
      <w:r w:rsidR="00365C35" w:rsidRPr="00B95B53">
        <w:rPr>
          <w:rFonts w:asciiTheme="minorBidi" w:hAnsiTheme="minorBidi" w:cstheme="minorBidi"/>
          <w:szCs w:val="28"/>
          <w:rtl/>
        </w:rPr>
        <w:t>تر</w:t>
      </w:r>
      <w:r w:rsidRPr="00B95B53">
        <w:rPr>
          <w:rFonts w:asciiTheme="minorBidi" w:hAnsiTheme="minorBidi" w:cstheme="minorBidi"/>
          <w:szCs w:val="28"/>
          <w:rtl/>
        </w:rPr>
        <w:t>ة من مسؤول واحد أو أك</w:t>
      </w:r>
      <w:r w:rsidR="00365C35" w:rsidRPr="00B95B53">
        <w:rPr>
          <w:rFonts w:asciiTheme="minorBidi" w:hAnsiTheme="minorBidi" w:cstheme="minorBidi"/>
          <w:szCs w:val="28"/>
          <w:rtl/>
        </w:rPr>
        <w:t xml:space="preserve">ثرفي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1D2B3A" w:rsidRDefault="001D2B3A" w:rsidP="00150F32">
      <w:pPr>
        <w:bidi w:val="0"/>
        <w:spacing w:after="160" w:line="276" w:lineRule="auto"/>
        <w:ind w:left="0" w:right="0" w:firstLine="0"/>
        <w:jc w:val="left"/>
        <w:rPr>
          <w:rFonts w:asciiTheme="minorBidi" w:hAnsiTheme="minorBidi" w:cstheme="minorBidi"/>
          <w:b w:val="0"/>
          <w:bCs/>
          <w:szCs w:val="28"/>
          <w:rtl/>
        </w:rPr>
      </w:pPr>
      <w:r>
        <w:rPr>
          <w:rFonts w:asciiTheme="minorBidi" w:hAnsiTheme="minorBidi" w:cstheme="minorBidi"/>
          <w:b w:val="0"/>
          <w:bCs/>
          <w:szCs w:val="28"/>
          <w:rtl/>
        </w:rPr>
        <w:br w:type="page"/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ثانياً : الرقابة الادارة :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</w:t>
      </w:r>
      <w:r w:rsidR="007C7CB9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7C7CB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رفع الكفاءة الإنتاجية وإتباع السياسات </w:t>
      </w:r>
      <w:r w:rsidR="00FC52E8" w:rsidRPr="00B95B53">
        <w:rPr>
          <w:rFonts w:asciiTheme="minorBidi" w:hAnsiTheme="minorBidi" w:cstheme="minorBidi"/>
          <w:szCs w:val="28"/>
          <w:rtl/>
        </w:rPr>
        <w:t>المرسومة.ويستند إلى تحضير التقارير</w:t>
      </w:r>
      <w:r w:rsidRPr="00B95B53">
        <w:rPr>
          <w:rFonts w:asciiTheme="minorBidi" w:hAnsiTheme="minorBidi" w:cstheme="minorBidi"/>
          <w:szCs w:val="28"/>
          <w:rtl/>
        </w:rPr>
        <w:t xml:space="preserve"> المالية و الإدارة و الموازنات </w:t>
      </w:r>
      <w:r w:rsidR="00FC52E8" w:rsidRPr="00B95B53">
        <w:rPr>
          <w:rFonts w:asciiTheme="minorBidi" w:hAnsiTheme="minorBidi" w:cstheme="minorBidi"/>
          <w:szCs w:val="28"/>
          <w:rtl/>
        </w:rPr>
        <w:t>التقديرية و</w:t>
      </w:r>
      <w:r w:rsidRPr="00B95B53">
        <w:rPr>
          <w:rFonts w:asciiTheme="minorBidi" w:hAnsiTheme="minorBidi" w:cstheme="minorBidi"/>
          <w:szCs w:val="28"/>
          <w:rtl/>
        </w:rPr>
        <w:t xml:space="preserve"> الدراسات الإحصائية وتقار</w:t>
      </w:r>
      <w:r w:rsidR="0083735A" w:rsidRPr="00B95B53">
        <w:rPr>
          <w:rFonts w:asciiTheme="minorBidi" w:hAnsiTheme="minorBidi" w:cstheme="minorBidi"/>
          <w:szCs w:val="28"/>
          <w:rtl/>
        </w:rPr>
        <w:t>ير الانتاج و البرا</w:t>
      </w:r>
      <w:r w:rsidRPr="00B95B53">
        <w:rPr>
          <w:rFonts w:asciiTheme="minorBidi" w:hAnsiTheme="minorBidi" w:cstheme="minorBidi"/>
          <w:szCs w:val="28"/>
          <w:rtl/>
        </w:rPr>
        <w:t>مج و التدرب وغ</w:t>
      </w:r>
      <w:r w:rsidR="00CD0F08" w:rsidRPr="00B95B53">
        <w:rPr>
          <w:rFonts w:asciiTheme="minorBidi" w:hAnsiTheme="minorBidi" w:cstheme="minorBidi"/>
          <w:szCs w:val="28"/>
          <w:rtl/>
        </w:rPr>
        <w:t>ير</w:t>
      </w:r>
      <w:r w:rsidR="00FC52E8" w:rsidRPr="00B95B53">
        <w:rPr>
          <w:rFonts w:asciiTheme="minorBidi" w:hAnsiTheme="minorBidi" w:cstheme="minorBidi"/>
          <w:szCs w:val="28"/>
          <w:rtl/>
        </w:rPr>
        <w:t>ذلك.</w:t>
      </w:r>
      <w:r w:rsidRPr="00B95B53">
        <w:rPr>
          <w:rFonts w:asciiTheme="minorBidi" w:hAnsiTheme="minorBidi" w:cstheme="minorBidi"/>
          <w:szCs w:val="28"/>
          <w:rtl/>
        </w:rPr>
        <w:t xml:space="preserve"> وتحقق هذا النوع من الرقابة من خلال ا</w:t>
      </w:r>
      <w:r w:rsidR="00CD0F08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جوانب </w:t>
      </w:r>
      <w:r w:rsidR="00FC52E8" w:rsidRPr="00B95B53">
        <w:rPr>
          <w:rFonts w:asciiTheme="minorBidi" w:hAnsiTheme="minorBidi" w:cstheme="minorBidi"/>
          <w:szCs w:val="28"/>
          <w:rtl/>
        </w:rPr>
        <w:t>الآتية: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۱. تحديد الأهداف العامة الرئيسة </w:t>
      </w:r>
      <w:r w:rsidR="00A21A03" w:rsidRPr="00B95B53">
        <w:rPr>
          <w:rFonts w:asciiTheme="minorBidi" w:hAnsiTheme="minorBidi" w:cstheme="minorBidi"/>
          <w:szCs w:val="28"/>
          <w:rtl/>
        </w:rPr>
        <w:t>للجمعية وكذلك</w:t>
      </w:r>
      <w:r w:rsidRPr="00B95B53">
        <w:rPr>
          <w:rFonts w:asciiTheme="minorBidi" w:hAnsiTheme="minorBidi" w:cstheme="minorBidi"/>
          <w:szCs w:val="28"/>
          <w:rtl/>
        </w:rPr>
        <w:t xml:space="preserve"> الأهداف الفرعية ع</w:t>
      </w:r>
      <w:r w:rsidR="00A21A03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مستو ى الادارات و الأقسام و الي </w:t>
      </w:r>
      <w:r w:rsidR="00A21A03" w:rsidRPr="00B95B53">
        <w:rPr>
          <w:rFonts w:asciiTheme="minorBidi" w:hAnsiTheme="minorBidi" w:cstheme="minorBidi"/>
          <w:szCs w:val="28"/>
          <w:rtl/>
        </w:rPr>
        <w:t>ساعد تحقيق</w:t>
      </w:r>
      <w:r w:rsidRPr="00B95B53">
        <w:rPr>
          <w:rFonts w:asciiTheme="minorBidi" w:hAnsiTheme="minorBidi" w:cstheme="minorBidi"/>
          <w:szCs w:val="28"/>
          <w:rtl/>
        </w:rPr>
        <w:t xml:space="preserve"> الأهداف العامة الرئيسية، مع وضع توظيف دقيق يمثل هذه الأهداف ح</w:t>
      </w:r>
      <w:r w:rsidR="009A5C33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ى </w:t>
      </w:r>
      <w:r w:rsidR="0017490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سهل توظيفها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۲. وضع نظام لرقابة ا</w:t>
      </w:r>
      <w:r w:rsidR="00174902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9E494F" w:rsidRPr="00B95B53">
        <w:rPr>
          <w:rFonts w:asciiTheme="minorBidi" w:hAnsiTheme="minorBidi" w:cstheme="minorBidi"/>
          <w:szCs w:val="28"/>
          <w:rtl/>
        </w:rPr>
        <w:t>التنظيمية في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لضمان تحقيق ما جاء </w:t>
      </w:r>
      <w:r w:rsidR="00174902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 من إجراءات وخطوات والتا تحقيق الأهداف </w:t>
      </w:r>
      <w:r w:rsidR="009E494F" w:rsidRPr="00B95B53">
        <w:rPr>
          <w:rFonts w:asciiTheme="minorBidi" w:hAnsiTheme="minorBidi" w:cstheme="minorBidi"/>
          <w:szCs w:val="28"/>
          <w:rtl/>
        </w:rPr>
        <w:t xml:space="preserve">الموضوعة.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۳.  وضع نظام لتقدير عناصر </w:t>
      </w:r>
      <w:r w:rsidR="00D46D73" w:rsidRPr="00B95B53">
        <w:rPr>
          <w:rFonts w:asciiTheme="minorBidi" w:hAnsiTheme="minorBidi" w:cstheme="minorBidi"/>
          <w:szCs w:val="28"/>
          <w:rtl/>
        </w:rPr>
        <w:t>النشاط الجمعية على</w:t>
      </w:r>
      <w:r w:rsidRPr="00B95B53">
        <w:rPr>
          <w:rFonts w:asciiTheme="minorBidi" w:hAnsiTheme="minorBidi" w:cstheme="minorBidi"/>
          <w:szCs w:val="28"/>
          <w:rtl/>
        </w:rPr>
        <w:t xml:space="preserve"> اختلاف أنواعها </w:t>
      </w:r>
      <w:r w:rsidR="00D46D73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D46D73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ل </w:t>
      </w:r>
      <w:r w:rsidR="00346D84" w:rsidRPr="00B95B53">
        <w:rPr>
          <w:rFonts w:asciiTheme="minorBidi" w:hAnsiTheme="minorBidi" w:cstheme="minorBidi"/>
          <w:szCs w:val="28"/>
          <w:rtl/>
        </w:rPr>
        <w:t>دوري بدايةك</w:t>
      </w:r>
      <w:r w:rsidRPr="00B95B53">
        <w:rPr>
          <w:rFonts w:asciiTheme="minorBidi" w:hAnsiTheme="minorBidi" w:cstheme="minorBidi"/>
          <w:szCs w:val="28"/>
          <w:rtl/>
        </w:rPr>
        <w:t xml:space="preserve">ل سنة مالية لتكون هذه التقديرات </w:t>
      </w:r>
      <w:r w:rsidR="000A77E1" w:rsidRPr="00B95B53">
        <w:rPr>
          <w:rFonts w:asciiTheme="minorBidi" w:hAnsiTheme="minorBidi" w:cstheme="minorBidi"/>
          <w:szCs w:val="28"/>
          <w:rtl/>
        </w:rPr>
        <w:t>الأساس عقد</w:t>
      </w:r>
      <w:r w:rsidRPr="00B95B53">
        <w:rPr>
          <w:rFonts w:asciiTheme="minorBidi" w:hAnsiTheme="minorBidi" w:cstheme="minorBidi"/>
          <w:szCs w:val="28"/>
          <w:rtl/>
        </w:rPr>
        <w:t xml:space="preserve"> المقارنات وتحديد الانحرافات السلبية بصفة </w:t>
      </w:r>
      <w:r w:rsidR="000A77E1" w:rsidRPr="00B95B53">
        <w:rPr>
          <w:rFonts w:asciiTheme="minorBidi" w:hAnsiTheme="minorBidi" w:cstheme="minorBidi"/>
          <w:szCs w:val="28"/>
          <w:rtl/>
        </w:rPr>
        <w:t xml:space="preserve">خاصة.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٤. وضع نظام خاص لعملية اتخاذ القرارات يضمن سلامة اتخاذها بما لا يتعارض مع مصا</w:t>
      </w:r>
      <w:r w:rsidR="000A77E1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ح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 ما</w:t>
      </w:r>
      <w:r w:rsidR="000A77E1" w:rsidRPr="00B95B53">
        <w:rPr>
          <w:rFonts w:asciiTheme="minorBidi" w:hAnsiTheme="minorBidi" w:cstheme="minorBidi"/>
          <w:szCs w:val="28"/>
          <w:rtl/>
        </w:rPr>
        <w:t xml:space="preserve"> يه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0A77E1" w:rsidRPr="00B95B53">
        <w:rPr>
          <w:rFonts w:asciiTheme="minorBidi" w:hAnsiTheme="minorBidi" w:cstheme="minorBidi"/>
          <w:szCs w:val="28"/>
          <w:rtl/>
        </w:rPr>
        <w:t>لى  تحقيقه من أهداف وما يصل إلي</w:t>
      </w:r>
      <w:r w:rsidRPr="00B95B53">
        <w:rPr>
          <w:rFonts w:asciiTheme="minorBidi" w:hAnsiTheme="minorBidi" w:cstheme="minorBidi"/>
          <w:szCs w:val="28"/>
          <w:rtl/>
        </w:rPr>
        <w:t xml:space="preserve"> من نتائج أو ع</w:t>
      </w:r>
      <w:r w:rsidR="000A77E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أساس أن أي قرار لا يتخذ إلا بناء ع</w:t>
      </w:r>
      <w:r w:rsidR="000A77E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أسس ومعاي</w:t>
      </w:r>
      <w:r w:rsidR="000A77E1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معينة و</w:t>
      </w:r>
      <w:r w:rsidR="0076776B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 دراسة وافية ت</w:t>
      </w:r>
      <w:r w:rsidR="0076776B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ر</w:t>
      </w:r>
      <w:r w:rsidR="0076776B" w:rsidRPr="00B95B53">
        <w:rPr>
          <w:rFonts w:asciiTheme="minorBidi" w:hAnsiTheme="minorBidi" w:cstheme="minorBidi"/>
          <w:szCs w:val="28"/>
          <w:rtl/>
        </w:rPr>
        <w:t>ر</w:t>
      </w:r>
      <w:r w:rsidRPr="00B95B53">
        <w:rPr>
          <w:rFonts w:asciiTheme="minorBidi" w:hAnsiTheme="minorBidi" w:cstheme="minorBidi"/>
          <w:szCs w:val="28"/>
          <w:rtl/>
        </w:rPr>
        <w:t xml:space="preserve"> ضرورة اتخاذ هذا القرار.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ثالثاً : الضبط الداخ</w:t>
      </w:r>
      <w:r w:rsidR="00237565" w:rsidRPr="00B95B53">
        <w:rPr>
          <w:rFonts w:asciiTheme="minorBidi" w:hAnsiTheme="minorBidi" w:cstheme="minorBidi"/>
          <w:b w:val="0"/>
          <w:bCs/>
          <w:szCs w:val="28"/>
          <w:rtl/>
        </w:rPr>
        <w:t>لي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: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ويشمل ا</w:t>
      </w:r>
      <w:r w:rsidR="00237565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خطة التنظيمية وجميع وسائل التنسيق والإجراءات الهادفة إ</w:t>
      </w:r>
      <w:r w:rsidR="00237565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حماية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الاختلاس و الضياع أو سوء الاستعمال، ويعتمد الضبط الداخ</w:t>
      </w:r>
      <w:r w:rsidR="00237565" w:rsidRPr="00B95B53">
        <w:rPr>
          <w:rFonts w:asciiTheme="minorBidi" w:hAnsiTheme="minorBidi" w:cstheme="minorBidi"/>
          <w:szCs w:val="28"/>
          <w:rtl/>
        </w:rPr>
        <w:t>ليفي سبيل تحقيق أهدافه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237565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تقييم العمل مع المراقبة الذاتية حيث يخضع عمل </w:t>
      </w:r>
      <w:r w:rsidR="00FB5657" w:rsidRPr="00B95B53">
        <w:rPr>
          <w:rFonts w:asciiTheme="minorBidi" w:hAnsiTheme="minorBidi" w:cstheme="minorBidi"/>
          <w:szCs w:val="28"/>
          <w:rtl/>
        </w:rPr>
        <w:t>كل موظف لمراجعة موظف آخر  شاركه</w:t>
      </w:r>
      <w:r w:rsidRPr="00B95B53">
        <w:rPr>
          <w:rFonts w:asciiTheme="minorBidi" w:hAnsiTheme="minorBidi" w:cstheme="minorBidi"/>
          <w:szCs w:val="28"/>
          <w:rtl/>
        </w:rPr>
        <w:t xml:space="preserve"> تنفيذ العملية، كما </w:t>
      </w:r>
      <w:r w:rsidR="00FB5657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عتمد ع</w:t>
      </w:r>
      <w:r w:rsidR="00FB5657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تحديد الاختصاصات و  السلطات و المسؤوليات 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الرا</w:t>
      </w:r>
      <w:r w:rsidR="003937F8" w:rsidRPr="00B95B53">
        <w:rPr>
          <w:rFonts w:asciiTheme="minorBidi" w:hAnsiTheme="minorBidi" w:cstheme="minorBidi"/>
          <w:b w:val="0"/>
          <w:bCs/>
          <w:szCs w:val="28"/>
          <w:rtl/>
        </w:rPr>
        <w:t>ب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عة :  مكونات </w:t>
      </w:r>
      <w:r w:rsidR="003937F8" w:rsidRPr="00B95B53">
        <w:rPr>
          <w:rFonts w:asciiTheme="minorBidi" w:hAnsiTheme="minorBidi" w:cstheme="minorBidi"/>
          <w:b w:val="0"/>
          <w:bCs/>
          <w:szCs w:val="28"/>
          <w:rtl/>
        </w:rPr>
        <w:t>ومبادئ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3937F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شتمل أي نظام رقا</w:t>
      </w:r>
      <w:r w:rsidR="00C44842">
        <w:rPr>
          <w:rFonts w:asciiTheme="minorBidi" w:hAnsiTheme="minorBidi" w:cstheme="minorBidi" w:hint="cs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 ع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مكون</w:t>
      </w:r>
      <w:r w:rsidRPr="00B95B53">
        <w:rPr>
          <w:rFonts w:asciiTheme="minorBidi" w:hAnsiTheme="minorBidi" w:cstheme="minorBidi"/>
          <w:szCs w:val="28"/>
          <w:rtl/>
        </w:rPr>
        <w:t xml:space="preserve">ات أساسية لا بد من الاهتمام  </w:t>
      </w:r>
      <w:r w:rsidR="007139B1" w:rsidRPr="00B95B53">
        <w:rPr>
          <w:rFonts w:asciiTheme="minorBidi" w:hAnsiTheme="minorBidi" w:cstheme="minorBidi"/>
          <w:szCs w:val="28"/>
          <w:rtl/>
        </w:rPr>
        <w:t>بها أ</w:t>
      </w:r>
      <w:r w:rsidR="00BA5448" w:rsidRPr="00B95B53">
        <w:rPr>
          <w:rFonts w:asciiTheme="minorBidi" w:hAnsiTheme="minorBidi" w:cstheme="minorBidi"/>
          <w:szCs w:val="28"/>
          <w:rtl/>
        </w:rPr>
        <w:t>و دراس</w:t>
      </w:r>
      <w:r w:rsidR="00856DF9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856DF9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عناية عند تصميم أو تنفيذ أي نظام رقا</w:t>
      </w:r>
      <w:r w:rsidR="00856DF9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ي، حي</w:t>
      </w:r>
      <w:r w:rsidR="00856DF9" w:rsidRPr="00B95B53">
        <w:rPr>
          <w:rFonts w:asciiTheme="minorBidi" w:hAnsiTheme="minorBidi" w:cstheme="minorBidi"/>
          <w:szCs w:val="28"/>
          <w:rtl/>
        </w:rPr>
        <w:t xml:space="preserve">ث يمكن الوصول إلى </w:t>
      </w:r>
      <w:r w:rsidR="00BA5448" w:rsidRPr="00B95B53">
        <w:rPr>
          <w:rFonts w:asciiTheme="minorBidi" w:hAnsiTheme="minorBidi" w:cstheme="minorBidi"/>
          <w:szCs w:val="28"/>
          <w:rtl/>
        </w:rPr>
        <w:t>ضمان معقول لتحقيق الأهداف الرقابية و</w:t>
      </w:r>
      <w:r w:rsidR="00856DF9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شتمل هذه المكونات الأساسية لنظام الرقابة ع</w:t>
      </w:r>
      <w:r w:rsidR="00856DF9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ما ي</w:t>
      </w:r>
      <w:r w:rsidR="00856DF9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: 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أولاً : بيئة الرقابة :  </w:t>
      </w:r>
    </w:p>
    <w:p w:rsidR="00BA5448" w:rsidRPr="00B95B53" w:rsidRDefault="001252ED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عت</w:t>
      </w:r>
      <w:r w:rsidRPr="00B95B53">
        <w:rPr>
          <w:rFonts w:asciiTheme="minorBidi" w:hAnsiTheme="minorBidi" w:cstheme="minorBidi"/>
          <w:szCs w:val="28"/>
          <w:rtl/>
        </w:rPr>
        <w:t>بر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البيئة الرقابية الايجابية أساسا ل</w:t>
      </w:r>
      <w:r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>ل المعاي</w:t>
      </w:r>
      <w:r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حيث أ</w:t>
      </w:r>
      <w:r w:rsidR="00337BBF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337BBF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عطي نظاما و</w:t>
      </w:r>
      <w:r w:rsidR="00337BBF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يئة تؤثر ع</w:t>
      </w:r>
      <w:r w:rsidR="00337BB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جودة الأنظمة الرقابية وهناك عوامل كث</w:t>
      </w:r>
      <w:r w:rsidR="00337BBF"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>ة تؤثر عل</w:t>
      </w:r>
      <w:r w:rsidR="00337BBF" w:rsidRPr="00B95B53">
        <w:rPr>
          <w:rFonts w:asciiTheme="minorBidi" w:hAnsiTheme="minorBidi" w:cstheme="minorBidi"/>
          <w:szCs w:val="28"/>
          <w:rtl/>
        </w:rPr>
        <w:t>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أهمها: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۱. نزاهة الادارة والعامل</w:t>
      </w:r>
      <w:r w:rsidR="00816477" w:rsidRPr="00B95B53">
        <w:rPr>
          <w:rFonts w:asciiTheme="minorBidi" w:hAnsiTheme="minorBidi" w:cstheme="minorBidi"/>
          <w:szCs w:val="28"/>
          <w:rtl/>
        </w:rPr>
        <w:t>ين والقيم الأخلاقية التي</w:t>
      </w:r>
      <w:r w:rsidRPr="00B95B53">
        <w:rPr>
          <w:rFonts w:asciiTheme="minorBidi" w:hAnsiTheme="minorBidi" w:cstheme="minorBidi"/>
          <w:szCs w:val="28"/>
          <w:rtl/>
        </w:rPr>
        <w:t xml:space="preserve"> يحافظون عل</w:t>
      </w:r>
      <w:r w:rsidR="00816477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۲. </w:t>
      </w:r>
      <w:r w:rsidR="00EF5418" w:rsidRPr="00B95B53">
        <w:rPr>
          <w:rFonts w:asciiTheme="minorBidi" w:hAnsiTheme="minorBidi" w:cstheme="minorBidi"/>
          <w:szCs w:val="28"/>
          <w:rtl/>
        </w:rPr>
        <w:t>التزا</w:t>
      </w:r>
      <w:r w:rsidRPr="00B95B53">
        <w:rPr>
          <w:rFonts w:asciiTheme="minorBidi" w:hAnsiTheme="minorBidi" w:cstheme="minorBidi"/>
          <w:szCs w:val="28"/>
          <w:rtl/>
        </w:rPr>
        <w:t>م الادارة بالكفاءة بحيث يحافظون ع</w:t>
      </w:r>
      <w:r w:rsidR="00EF541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مستوى معين من الكفاءة مما </w:t>
      </w:r>
      <w:r w:rsidR="00EF5418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سمح لهم القيام بواجبا</w:t>
      </w:r>
      <w:r w:rsidR="00EF5418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م إضافة إ</w:t>
      </w:r>
      <w:r w:rsidR="00EF541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فهم أهمية تطو</w:t>
      </w:r>
      <w:r w:rsidR="00EF5418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ر تطبيق أنظمة رقابة داخلية فعالة 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۳. فلسفة الادارة، و</w:t>
      </w:r>
      <w:r w:rsidR="009A5B36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</w:t>
      </w:r>
      <w:r w:rsidR="009A5B36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>ي نظرة الادارة إ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نظم المعلومات المحاسبية </w:t>
      </w:r>
      <w:r w:rsidR="00E63AE1" w:rsidRPr="00B95B53">
        <w:rPr>
          <w:rFonts w:asciiTheme="minorBidi" w:hAnsiTheme="minorBidi" w:cstheme="minorBidi"/>
          <w:szCs w:val="28"/>
          <w:rtl/>
        </w:rPr>
        <w:t>وإدارة</w:t>
      </w:r>
      <w:r w:rsidRPr="00B95B53">
        <w:rPr>
          <w:rFonts w:asciiTheme="minorBidi" w:hAnsiTheme="minorBidi" w:cstheme="minorBidi"/>
          <w:szCs w:val="28"/>
          <w:rtl/>
        </w:rPr>
        <w:t xml:space="preserve"> الأفراد وغ</w:t>
      </w:r>
      <w:r w:rsidR="009A5B36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ها .  </w:t>
      </w:r>
    </w:p>
    <w:p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4.</w:t>
      </w:r>
      <w:r w:rsidR="00BA5448" w:rsidRPr="00B95B53">
        <w:rPr>
          <w:rFonts w:asciiTheme="minorBidi" w:hAnsiTheme="minorBidi" w:cstheme="minorBidi"/>
          <w:szCs w:val="28"/>
          <w:rtl/>
        </w:rPr>
        <w:t>الهي</w:t>
      </w:r>
      <w:r w:rsidR="009A5B36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التنظيمي </w:t>
      </w:r>
      <w:r w:rsidR="00E63AE1" w:rsidRPr="00B95B53">
        <w:rPr>
          <w:rFonts w:asciiTheme="minorBidi" w:hAnsiTheme="minorBidi" w:cstheme="minorBidi"/>
          <w:szCs w:val="28"/>
          <w:rtl/>
        </w:rPr>
        <w:t>للجمعية الذي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 يحدد إطار للإدارة لتخطيط وتوجيه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ورقابة العمليات </w:t>
      </w:r>
      <w:r w:rsidR="009A5B36" w:rsidRPr="00B95B53">
        <w:rPr>
          <w:rFonts w:asciiTheme="minorBidi" w:hAnsiTheme="minorBidi" w:cstheme="minorBidi"/>
          <w:szCs w:val="28"/>
          <w:rtl/>
        </w:rPr>
        <w:t>الت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ي تحقق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.  </w:t>
      </w:r>
    </w:p>
    <w:p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5.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أسلوب إدارة </w:t>
      </w:r>
      <w:r w:rsidR="00E63AE1" w:rsidRPr="00B95B53">
        <w:rPr>
          <w:rFonts w:asciiTheme="minorBidi" w:hAnsiTheme="minorBidi" w:cstheme="minorBidi"/>
          <w:szCs w:val="28"/>
          <w:rtl/>
        </w:rPr>
        <w:t>الجمعية في تفوض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الصلاحيات </w:t>
      </w:r>
      <w:r w:rsidR="00E63AE1" w:rsidRPr="00B95B53">
        <w:rPr>
          <w:rFonts w:asciiTheme="minorBidi" w:hAnsiTheme="minorBidi" w:cstheme="minorBidi"/>
          <w:szCs w:val="28"/>
          <w:rtl/>
        </w:rPr>
        <w:t>والمسؤوليات.</w:t>
      </w:r>
    </w:p>
    <w:p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6. </w:t>
      </w:r>
      <w:r w:rsidR="00BA5448" w:rsidRPr="00B95B53">
        <w:rPr>
          <w:rFonts w:asciiTheme="minorBidi" w:hAnsiTheme="minorBidi" w:cstheme="minorBidi"/>
          <w:szCs w:val="28"/>
          <w:rtl/>
        </w:rPr>
        <w:t>السياسات الفاعلة للقوى البشر</w:t>
      </w:r>
      <w:r w:rsidR="009A5B36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ة من حيث سياسات التوظيف </w:t>
      </w:r>
      <w:r w:rsidR="00E63AE1" w:rsidRPr="00B95B53">
        <w:rPr>
          <w:rFonts w:asciiTheme="minorBidi" w:hAnsiTheme="minorBidi" w:cstheme="minorBidi"/>
          <w:szCs w:val="28"/>
          <w:rtl/>
        </w:rPr>
        <w:t>والتدرب وغيرها.</w:t>
      </w:r>
    </w:p>
    <w:p w:rsidR="00B95B53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  <w:rtl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۷. علاقة 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أصحاب </w:t>
      </w:r>
      <w:r w:rsidR="00E63AE1" w:rsidRPr="00B95B53">
        <w:rPr>
          <w:rFonts w:asciiTheme="minorBidi" w:hAnsiTheme="minorBidi" w:cstheme="minorBidi"/>
          <w:szCs w:val="28"/>
          <w:rtl/>
        </w:rPr>
        <w:t>المصلحة بالجمعية.</w:t>
      </w:r>
    </w:p>
    <w:p w:rsidR="00B95B53" w:rsidRPr="00B95B53" w:rsidRDefault="00B95B53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  <w:rtl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ثانياً :  تقييم المخاطر: 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تف</w:t>
      </w:r>
      <w:r w:rsidR="00150576" w:rsidRPr="00B95B53">
        <w:rPr>
          <w:rFonts w:asciiTheme="minorBidi" w:hAnsiTheme="minorBidi" w:cstheme="minorBidi"/>
          <w:szCs w:val="28"/>
          <w:rtl/>
        </w:rPr>
        <w:t>ص</w:t>
      </w:r>
      <w:r w:rsidRPr="00B95B53">
        <w:rPr>
          <w:rFonts w:asciiTheme="minorBidi" w:hAnsiTheme="minorBidi" w:cstheme="minorBidi"/>
          <w:szCs w:val="28"/>
          <w:rtl/>
        </w:rPr>
        <w:t xml:space="preserve">ح أنظمة الرقابة الداخلية المجال لتقيم المخاطر الي تواجهها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سواء </w:t>
      </w:r>
      <w:r w:rsidR="00150576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انت من المؤثرات الداخلية أو ا</w:t>
      </w:r>
      <w:r w:rsidR="0015057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خارجية، كما </w:t>
      </w:r>
      <w:r w:rsidR="001505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عت</w:t>
      </w:r>
      <w:r w:rsidR="00150576" w:rsidRPr="00B95B53">
        <w:rPr>
          <w:rFonts w:asciiTheme="minorBidi" w:hAnsiTheme="minorBidi" w:cstheme="minorBidi"/>
          <w:szCs w:val="28"/>
          <w:rtl/>
        </w:rPr>
        <w:t xml:space="preserve">بر </w:t>
      </w:r>
      <w:r w:rsidRPr="00B95B53">
        <w:rPr>
          <w:rFonts w:asciiTheme="minorBidi" w:hAnsiTheme="minorBidi" w:cstheme="minorBidi"/>
          <w:szCs w:val="28"/>
          <w:rtl/>
        </w:rPr>
        <w:t xml:space="preserve"> وضع أهداف ثابتة ووا</w:t>
      </w:r>
      <w:r w:rsidR="00150576" w:rsidRPr="00B95B53">
        <w:rPr>
          <w:rFonts w:asciiTheme="minorBidi" w:hAnsiTheme="minorBidi" w:cstheme="minorBidi"/>
          <w:szCs w:val="28"/>
          <w:rtl/>
        </w:rPr>
        <w:t>ض</w:t>
      </w:r>
      <w:r w:rsidRPr="00B95B53">
        <w:rPr>
          <w:rFonts w:asciiTheme="minorBidi" w:hAnsiTheme="minorBidi" w:cstheme="minorBidi"/>
          <w:szCs w:val="28"/>
          <w:rtl/>
        </w:rPr>
        <w:t xml:space="preserve">حة للجمعية  شرطا أساسيا لتقيم المخاطر  لذلك فإن تقيم المخاطر عبارة عن تحديد و تحليل المخاطر ذات العلاقة و المرتبطة بتحقيق الأهداف المحددة  </w:t>
      </w:r>
      <w:r w:rsidR="00150576" w:rsidRPr="00B95B53">
        <w:rPr>
          <w:rFonts w:asciiTheme="minorBidi" w:hAnsiTheme="minorBidi" w:cstheme="minorBidi"/>
          <w:szCs w:val="28"/>
          <w:rtl/>
        </w:rPr>
        <w:t xml:space="preserve">في </w:t>
      </w:r>
      <w:r w:rsidRPr="00B95B53">
        <w:rPr>
          <w:rFonts w:asciiTheme="minorBidi" w:hAnsiTheme="minorBidi" w:cstheme="minorBidi"/>
          <w:szCs w:val="28"/>
          <w:rtl/>
        </w:rPr>
        <w:t>خطط الأداء الطو</w:t>
      </w:r>
      <w:r w:rsidR="001505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لة الأجل و</w:t>
      </w:r>
      <w:r w:rsidR="00150576" w:rsidRPr="00B95B53">
        <w:rPr>
          <w:rFonts w:asciiTheme="minorBidi" w:hAnsiTheme="minorBidi" w:cstheme="minorBidi"/>
          <w:szCs w:val="28"/>
          <w:rtl/>
        </w:rPr>
        <w:t>لحظة تحديد المخاطر فإنه</w:t>
      </w:r>
      <w:r w:rsidRPr="00B95B53">
        <w:rPr>
          <w:rFonts w:asciiTheme="minorBidi" w:hAnsiTheme="minorBidi" w:cstheme="minorBidi"/>
          <w:szCs w:val="28"/>
          <w:rtl/>
        </w:rPr>
        <w:t xml:space="preserve"> من الضروري تحليلها للتعرف ع</w:t>
      </w:r>
      <w:r w:rsidR="0015057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آثارها وذلك من حيث أهمي</w:t>
      </w:r>
      <w:r w:rsidR="00150576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 وتقدير </w:t>
      </w:r>
      <w:r w:rsidR="00E63AE1" w:rsidRPr="00B95B53">
        <w:rPr>
          <w:rFonts w:asciiTheme="minorBidi" w:hAnsiTheme="minorBidi" w:cstheme="minorBidi"/>
          <w:szCs w:val="28"/>
          <w:rtl/>
        </w:rPr>
        <w:t>احتمال</w:t>
      </w:r>
      <w:r w:rsidRPr="00B95B53">
        <w:rPr>
          <w:rFonts w:asciiTheme="minorBidi" w:hAnsiTheme="minorBidi" w:cstheme="minorBidi"/>
          <w:szCs w:val="28"/>
          <w:rtl/>
        </w:rPr>
        <w:t xml:space="preserve"> حدو</w:t>
      </w:r>
      <w:r w:rsidR="000644C9" w:rsidRPr="00B95B53">
        <w:rPr>
          <w:rFonts w:asciiTheme="minorBidi" w:hAnsiTheme="minorBidi" w:cstheme="minorBidi"/>
          <w:szCs w:val="28"/>
          <w:rtl/>
        </w:rPr>
        <w:t>ثها وكيفية إدارتها</w:t>
      </w:r>
      <w:r w:rsidRPr="00B95B53">
        <w:rPr>
          <w:rFonts w:asciiTheme="minorBidi" w:hAnsiTheme="minorBidi" w:cstheme="minorBidi"/>
          <w:szCs w:val="28"/>
          <w:rtl/>
        </w:rPr>
        <w:t xml:space="preserve"> و ا</w:t>
      </w:r>
      <w:r w:rsidR="000644C9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خطوات الواجب القيام </w:t>
      </w:r>
      <w:r w:rsidR="000644C9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ثالثاً : النشاطات الرقابية: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النشاطات الرقابية عبارة عن سياسات وإجراءات و آليات تدعم توجهات الإدارة  و تضمن القيام بإجراءات لمعا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جة المخاطر، ومن أمثلة هذه النشاطات : المصادقات، التأكيدات، مراجعة الأداء وا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حفاظ ع</w:t>
      </w:r>
      <w:r w:rsidR="004467A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إجراءات الأمن وا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حفاظ ع</w:t>
      </w:r>
      <w:r w:rsidR="004467A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</w:t>
      </w:r>
      <w:r w:rsidR="004467A6" w:rsidRPr="00B95B53">
        <w:rPr>
          <w:rFonts w:asciiTheme="minorBidi" w:hAnsiTheme="minorBidi" w:cstheme="minorBidi"/>
          <w:szCs w:val="28"/>
          <w:rtl/>
        </w:rPr>
        <w:t>س</w:t>
      </w:r>
      <w:r w:rsidRPr="00B95B53">
        <w:rPr>
          <w:rFonts w:asciiTheme="minorBidi" w:hAnsiTheme="minorBidi" w:cstheme="minorBidi"/>
          <w:szCs w:val="28"/>
          <w:rtl/>
        </w:rPr>
        <w:t xml:space="preserve">جلات بصفة عامة. 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را</w:t>
      </w:r>
      <w:r w:rsidR="00520FB3" w:rsidRPr="00B95B53">
        <w:rPr>
          <w:rFonts w:asciiTheme="minorBidi" w:hAnsiTheme="minorBidi" w:cstheme="minorBidi"/>
          <w:b w:val="0"/>
          <w:bCs/>
          <w:szCs w:val="28"/>
          <w:rtl/>
        </w:rPr>
        <w:t>ب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عاً : المعلومات والاتصالات:  </w:t>
      </w:r>
    </w:p>
    <w:p w:rsidR="004A6707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يجب </w:t>
      </w:r>
      <w:r w:rsidR="00520FB3" w:rsidRPr="00B95B53">
        <w:rPr>
          <w:rFonts w:asciiTheme="minorBidi" w:hAnsiTheme="minorBidi" w:cstheme="minorBidi"/>
          <w:szCs w:val="28"/>
          <w:rtl/>
        </w:rPr>
        <w:t>تس</w:t>
      </w:r>
      <w:r w:rsidRPr="00B95B53">
        <w:rPr>
          <w:rFonts w:asciiTheme="minorBidi" w:hAnsiTheme="minorBidi" w:cstheme="minorBidi"/>
          <w:szCs w:val="28"/>
          <w:rtl/>
        </w:rPr>
        <w:t>جيل المعلومات وإيصالها إ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الإدارة و إ</w:t>
      </w:r>
      <w:r w:rsidR="00520FB3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>من يحتاج</w:t>
      </w:r>
      <w:r w:rsidR="00520FB3" w:rsidRPr="00B95B53">
        <w:rPr>
          <w:rFonts w:asciiTheme="minorBidi" w:hAnsiTheme="minorBidi" w:cstheme="minorBidi"/>
          <w:szCs w:val="28"/>
          <w:rtl/>
        </w:rPr>
        <w:t>ونها</w:t>
      </w:r>
      <w:r w:rsidRPr="00B95B53">
        <w:rPr>
          <w:rFonts w:asciiTheme="minorBidi" w:hAnsiTheme="minorBidi" w:cstheme="minorBidi"/>
          <w:szCs w:val="28"/>
          <w:rtl/>
        </w:rPr>
        <w:t xml:space="preserve">  داخل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وذلك </w:t>
      </w:r>
      <w:r w:rsidR="00045090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045090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 وإطار  زم</w:t>
      </w:r>
      <w:r w:rsidR="00045090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ي </w:t>
      </w:r>
      <w:r w:rsidR="0004509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ساعدهم ع</w:t>
      </w:r>
      <w:r w:rsidR="00045090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القيام بالرقابة الداخلية و المسؤوليات الأخرى وح</w:t>
      </w:r>
      <w:r w:rsidR="0004509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ى </w:t>
      </w:r>
      <w:r w:rsidR="0004509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ستطيع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أن </w:t>
      </w:r>
      <w:r w:rsidR="00045090" w:rsidRPr="00B95B53">
        <w:rPr>
          <w:rFonts w:asciiTheme="minorBidi" w:hAnsiTheme="minorBidi" w:cstheme="minorBidi"/>
          <w:szCs w:val="28"/>
          <w:rtl/>
        </w:rPr>
        <w:t>تعمل وتر</w:t>
      </w:r>
      <w:r w:rsidRPr="00B95B53">
        <w:rPr>
          <w:rFonts w:asciiTheme="minorBidi" w:hAnsiTheme="minorBidi" w:cstheme="minorBidi"/>
          <w:szCs w:val="28"/>
          <w:rtl/>
        </w:rPr>
        <w:t>اقب عمليا</w:t>
      </w:r>
      <w:r w:rsidR="00045090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  </w:t>
      </w:r>
      <w:r w:rsidR="005546D0" w:rsidRPr="00B95B53">
        <w:rPr>
          <w:rFonts w:asciiTheme="minorBidi" w:hAnsiTheme="minorBidi" w:cstheme="minorBidi"/>
          <w:szCs w:val="28"/>
          <w:rtl/>
        </w:rPr>
        <w:t>وعلى</w:t>
      </w:r>
      <w:r w:rsidRPr="00B95B53">
        <w:rPr>
          <w:rFonts w:asciiTheme="minorBidi" w:hAnsiTheme="minorBidi" w:cstheme="minorBidi"/>
          <w:szCs w:val="28"/>
          <w:rtl/>
        </w:rPr>
        <w:t xml:space="preserve"> أن تقوم باتصالات ملائمة يمكن الثقة </w:t>
      </w:r>
      <w:r w:rsidR="00E24FE9" w:rsidRPr="00B95B53">
        <w:rPr>
          <w:rFonts w:asciiTheme="minorBidi" w:hAnsiTheme="minorBidi" w:cstheme="minorBidi"/>
          <w:szCs w:val="28"/>
          <w:rtl/>
        </w:rPr>
        <w:t>بها</w:t>
      </w:r>
      <w:r w:rsidRPr="00B95B53">
        <w:rPr>
          <w:rFonts w:asciiTheme="minorBidi" w:hAnsiTheme="minorBidi" w:cstheme="minorBidi"/>
          <w:szCs w:val="28"/>
          <w:rtl/>
        </w:rPr>
        <w:t xml:space="preserve"> و الوقت المناسب وذلك فيما يتعلق بالأحداث الداخلية و ا</w:t>
      </w:r>
      <w:r w:rsidR="00E24FE9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خارجية، أما فيما يتعلق بالاتصال </w:t>
      </w:r>
      <w:r w:rsidR="00E018FF" w:rsidRPr="00B95B53">
        <w:rPr>
          <w:rFonts w:asciiTheme="minorBidi" w:hAnsiTheme="minorBidi" w:cstheme="minorBidi"/>
          <w:szCs w:val="28"/>
          <w:rtl/>
        </w:rPr>
        <w:t>فإنه</w:t>
      </w:r>
      <w:r w:rsidRPr="00B95B53">
        <w:rPr>
          <w:rFonts w:asciiTheme="minorBidi" w:hAnsiTheme="minorBidi" w:cstheme="minorBidi"/>
          <w:szCs w:val="28"/>
          <w:rtl/>
        </w:rPr>
        <w:t xml:space="preserve"> يكون فعالا عندما </w:t>
      </w:r>
      <w:r w:rsidR="00E018FF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شمل تدفق المعلومات من الأع</w:t>
      </w:r>
      <w:r w:rsidR="00E018FF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إ</w:t>
      </w:r>
      <w:r w:rsidR="00E018FF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الأسفل أو العكس </w:t>
      </w:r>
      <w:r w:rsidR="00E018FF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E018F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 أفقي إضافة إ</w:t>
      </w:r>
      <w:r w:rsidR="00FF555F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قيام الإدارة بالتأكد من وجود اتصال مناسب مع جهات أخرى خارجية قد يكون لها أثر  تحقيق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لأهدافها علاوة ع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حاجة الإدارة الفعالة لتنقية المعلومات الهامة لتحقيق أحسن اتصا</w:t>
      </w:r>
      <w:r w:rsidR="00721994" w:rsidRPr="00B95B53">
        <w:rPr>
          <w:rFonts w:asciiTheme="minorBidi" w:hAnsiTheme="minorBidi" w:cstheme="minorBidi"/>
          <w:szCs w:val="28"/>
          <w:rtl/>
        </w:rPr>
        <w:t>ل مهم وموثوق به</w:t>
      </w:r>
      <w:r w:rsidRPr="00B95B53">
        <w:rPr>
          <w:rFonts w:asciiTheme="minorBidi" w:hAnsiTheme="minorBidi" w:cstheme="minorBidi"/>
          <w:szCs w:val="28"/>
          <w:rtl/>
        </w:rPr>
        <w:t xml:space="preserve"> ومستمر لهذه المعلومات.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10BC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خامساً:</w:t>
      </w:r>
      <w:r w:rsidR="0040090C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مر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اقبة 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النظام:</w:t>
      </w:r>
    </w:p>
    <w:p w:rsidR="00BA5448" w:rsidRPr="00B95B53" w:rsidRDefault="00B06C0A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</w:t>
      </w:r>
      <w:r w:rsidRPr="00B95B53">
        <w:rPr>
          <w:rFonts w:asciiTheme="minorBidi" w:hAnsiTheme="minorBidi" w:cstheme="minorBidi"/>
          <w:szCs w:val="28"/>
          <w:rtl/>
        </w:rPr>
        <w:t>مل مر</w:t>
      </w:r>
      <w:r w:rsidR="00BA5448" w:rsidRPr="00B95B53">
        <w:rPr>
          <w:rFonts w:asciiTheme="minorBidi" w:hAnsiTheme="minorBidi" w:cstheme="minorBidi"/>
          <w:szCs w:val="28"/>
          <w:rtl/>
        </w:rPr>
        <w:t>اقبة أنظمة الرقابة الداخلية ع</w:t>
      </w:r>
      <w:r w:rsidR="00B10BC1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تقييم نوعية </w:t>
      </w:r>
      <w:r w:rsidRPr="00B95B53">
        <w:rPr>
          <w:rFonts w:asciiTheme="minorBidi" w:hAnsiTheme="minorBidi" w:cstheme="minorBidi"/>
          <w:szCs w:val="28"/>
          <w:rtl/>
        </w:rPr>
        <w:t>الأداء في فترة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زمنية ما، وتضمن أن نتائج التدقيق و المراجعة الأخرى تم معا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</w:t>
      </w:r>
      <w:r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Pr="00B95B53">
        <w:rPr>
          <w:rFonts w:asciiTheme="minorBidi" w:hAnsiTheme="minorBidi" w:cstheme="minorBidi"/>
          <w:szCs w:val="28"/>
          <w:rtl/>
        </w:rPr>
        <w:t>مباشرة، و</w:t>
      </w:r>
      <w:r w:rsidR="002C006F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تصميم أنظمة الرقابة الداخلية لضمان استمرار عمليات المراقبة كجزء من العمليات الداخلية، و يجب أن شمل </w:t>
      </w:r>
      <w:r w:rsidR="002C006F" w:rsidRPr="00B95B53">
        <w:rPr>
          <w:rFonts w:asciiTheme="minorBidi" w:hAnsiTheme="minorBidi" w:cstheme="minorBidi"/>
          <w:szCs w:val="28"/>
          <w:rtl/>
        </w:rPr>
        <w:t>أنظمة الرقابة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الداخلية ع</w:t>
      </w:r>
      <w:r w:rsidR="002C006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سياسات و إجراءات لضمان أن نتائج التدقيق تتم شل </w:t>
      </w:r>
      <w:r w:rsidR="002C006F" w:rsidRPr="00B95B53">
        <w:rPr>
          <w:rFonts w:asciiTheme="minorBidi" w:hAnsiTheme="minorBidi" w:cstheme="minorBidi"/>
          <w:szCs w:val="28"/>
          <w:rtl/>
        </w:rPr>
        <w:t>سريع ووفقأطار زميمحدد.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293B61" w:rsidRPr="00B95B53">
        <w:rPr>
          <w:rFonts w:asciiTheme="minorBidi" w:hAnsiTheme="minorBidi" w:cstheme="minorBidi"/>
          <w:b w:val="0"/>
          <w:bCs/>
          <w:szCs w:val="28"/>
          <w:rtl/>
        </w:rPr>
        <w:t>الخامسة: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تأسيس وحدات أو إدارات مستقلة بالجمعية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تن</w:t>
      </w:r>
      <w:r w:rsidR="0040090C" w:rsidRPr="00B95B53">
        <w:rPr>
          <w:rFonts w:asciiTheme="minorBidi" w:hAnsiTheme="minorBidi" w:cstheme="minorBidi"/>
          <w:szCs w:val="28"/>
          <w:rtl/>
        </w:rPr>
        <w:t>ش</w:t>
      </w:r>
      <w:r w:rsidRPr="00B95B53">
        <w:rPr>
          <w:rFonts w:asciiTheme="minorBidi" w:hAnsiTheme="minorBidi" w:cstheme="minorBidi"/>
          <w:szCs w:val="28"/>
          <w:rtl/>
        </w:rPr>
        <w:t xml:space="preserve">ئ </w:t>
      </w:r>
      <w:r w:rsidR="00293B61" w:rsidRPr="00B95B53">
        <w:rPr>
          <w:rFonts w:asciiTheme="minorBidi" w:hAnsiTheme="minorBidi" w:cstheme="minorBidi"/>
          <w:szCs w:val="28"/>
          <w:rtl/>
        </w:rPr>
        <w:t>الجمعية – في</w:t>
      </w:r>
      <w:r w:rsidRPr="00B95B53">
        <w:rPr>
          <w:rFonts w:asciiTheme="minorBidi" w:hAnsiTheme="minorBidi" w:cstheme="minorBidi"/>
          <w:szCs w:val="28"/>
          <w:rtl/>
        </w:rPr>
        <w:t xml:space="preserve">سبيل تنفيذ نظام الرقابة الداخلية المعتمد – وحدات أو إدارات لتقييم وإدارة المخاطر، والمراجعة الداخلية.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يجو ز </w:t>
      </w:r>
      <w:r w:rsidR="0040090C" w:rsidRPr="00B95B53">
        <w:rPr>
          <w:rFonts w:asciiTheme="minorBidi" w:hAnsiTheme="minorBidi" w:cstheme="minorBidi"/>
          <w:szCs w:val="28"/>
          <w:rtl/>
        </w:rPr>
        <w:t>للجمعية الاستعانة</w:t>
      </w:r>
      <w:r w:rsidRPr="00B95B53">
        <w:rPr>
          <w:rFonts w:asciiTheme="minorBidi" w:hAnsiTheme="minorBidi" w:cstheme="minorBidi"/>
          <w:szCs w:val="28"/>
          <w:rtl/>
        </w:rPr>
        <w:t xml:space="preserve"> بجهات خارجية لممارسة مهام واختصاصات وحدات أو إدارات تقييم وإدارة المخاطر، والمراجعة الداخلية، ولا يخل ذلك بمسؤولية </w:t>
      </w:r>
      <w:r w:rsidR="000405B8" w:rsidRPr="00B95B53">
        <w:rPr>
          <w:rFonts w:asciiTheme="minorBidi" w:hAnsiTheme="minorBidi" w:cstheme="minorBidi"/>
          <w:szCs w:val="28"/>
          <w:rtl/>
        </w:rPr>
        <w:t>الجمعية عن</w:t>
      </w:r>
      <w:r w:rsidRPr="00B95B53">
        <w:rPr>
          <w:rFonts w:asciiTheme="minorBidi" w:hAnsiTheme="minorBidi" w:cstheme="minorBidi"/>
          <w:szCs w:val="28"/>
          <w:rtl/>
        </w:rPr>
        <w:t xml:space="preserve"> تلك المهام والاختصاصات.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E0860" w:rsidRPr="00B95B53">
        <w:rPr>
          <w:rFonts w:asciiTheme="minorBidi" w:hAnsiTheme="minorBidi" w:cstheme="minorBidi"/>
          <w:b w:val="0"/>
          <w:bCs/>
          <w:szCs w:val="28"/>
          <w:rtl/>
        </w:rPr>
        <w:t>السادسة: مهام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وحدة أو إدارة المراجعة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8E0860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تتو</w:t>
      </w:r>
      <w:r w:rsidR="000405B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وحدة أو إدارة المراجعة الداخلية تقييم نظام الرقابة الداخلية والإشراف ع تطبيق</w:t>
      </w:r>
      <w:r w:rsidR="000405B8" w:rsidRPr="00B95B53">
        <w:rPr>
          <w:rFonts w:asciiTheme="minorBidi" w:hAnsiTheme="minorBidi" w:cstheme="minorBidi"/>
          <w:szCs w:val="28"/>
          <w:rtl/>
        </w:rPr>
        <w:t>ه</w:t>
      </w:r>
      <w:r w:rsidR="000A4776" w:rsidRPr="00B95B53">
        <w:rPr>
          <w:rFonts w:asciiTheme="minorBidi" w:hAnsiTheme="minorBidi" w:cstheme="minorBidi"/>
          <w:szCs w:val="28"/>
          <w:rtl/>
        </w:rPr>
        <w:t>، والتحقق من مدى التزا</w:t>
      </w:r>
      <w:r w:rsidRPr="00B95B53">
        <w:rPr>
          <w:rFonts w:asciiTheme="minorBidi" w:hAnsiTheme="minorBidi" w:cstheme="minorBidi"/>
          <w:szCs w:val="28"/>
          <w:rtl/>
        </w:rPr>
        <w:t xml:space="preserve">م </w:t>
      </w:r>
      <w:r w:rsidR="008E0860" w:rsidRPr="00B95B53">
        <w:rPr>
          <w:rFonts w:asciiTheme="minorBidi" w:hAnsiTheme="minorBidi" w:cstheme="minorBidi"/>
          <w:szCs w:val="28"/>
          <w:rtl/>
        </w:rPr>
        <w:t>الجمعية وعامليها</w:t>
      </w:r>
      <w:r w:rsidRPr="00B95B53">
        <w:rPr>
          <w:rFonts w:asciiTheme="minorBidi" w:hAnsiTheme="minorBidi" w:cstheme="minorBidi"/>
          <w:szCs w:val="28"/>
          <w:rtl/>
        </w:rPr>
        <w:t xml:space="preserve"> بالأنظمة واللوائح والتعليمات السار</w:t>
      </w:r>
      <w:r w:rsidR="000A47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ة وسياسات </w:t>
      </w:r>
      <w:r w:rsidR="008E0860" w:rsidRPr="00B95B53">
        <w:rPr>
          <w:rFonts w:asciiTheme="minorBidi" w:hAnsiTheme="minorBidi" w:cstheme="minorBidi"/>
          <w:szCs w:val="28"/>
          <w:rtl/>
        </w:rPr>
        <w:t>الجمعية وإجراءاتها</w:t>
      </w:r>
      <w:r w:rsidRPr="00B95B53">
        <w:rPr>
          <w:rFonts w:asciiTheme="minorBidi" w:hAnsiTheme="minorBidi" w:cstheme="minorBidi"/>
          <w:szCs w:val="28"/>
          <w:rtl/>
        </w:rPr>
        <w:t xml:space="preserve">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E0860" w:rsidRPr="00B95B53">
        <w:rPr>
          <w:rFonts w:asciiTheme="minorBidi" w:hAnsiTheme="minorBidi" w:cstheme="minorBidi"/>
          <w:b w:val="0"/>
          <w:bCs/>
          <w:szCs w:val="28"/>
          <w:rtl/>
        </w:rPr>
        <w:t>السابعة: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تكون وحدة أو إدارة المراجعة الداخلية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293B6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تتكو</w:t>
      </w:r>
      <w:r w:rsidR="00BA5448" w:rsidRPr="00B95B53">
        <w:rPr>
          <w:rFonts w:asciiTheme="minorBidi" w:hAnsiTheme="minorBidi" w:cstheme="minorBidi"/>
          <w:szCs w:val="28"/>
          <w:rtl/>
        </w:rPr>
        <w:t>ن وحدة أو إدارة المراجعة الداخلية من مراجع داخ</w:t>
      </w:r>
      <w:r w:rsidR="00710D41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ع</w:t>
      </w:r>
      <w:r w:rsidR="00710D41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الأقل تو</w:t>
      </w:r>
      <w:r w:rsidR="00710D41" w:rsidRPr="00B95B53">
        <w:rPr>
          <w:rFonts w:asciiTheme="minorBidi" w:hAnsiTheme="minorBidi" w:cstheme="minorBidi"/>
          <w:szCs w:val="28"/>
          <w:rtl/>
        </w:rPr>
        <w:t>ص</w:t>
      </w:r>
      <w:r w:rsidR="00BA5448" w:rsidRPr="00B95B53">
        <w:rPr>
          <w:rFonts w:asciiTheme="minorBidi" w:hAnsiTheme="minorBidi" w:cstheme="minorBidi"/>
          <w:szCs w:val="28"/>
          <w:rtl/>
        </w:rPr>
        <w:t>ي بتع</w:t>
      </w:r>
      <w:r w:rsidR="00710D41" w:rsidRPr="00B95B53">
        <w:rPr>
          <w:rFonts w:asciiTheme="minorBidi" w:hAnsiTheme="minorBidi" w:cstheme="minorBidi"/>
          <w:szCs w:val="28"/>
          <w:rtl/>
        </w:rPr>
        <w:t>يينهل</w:t>
      </w:r>
      <w:r w:rsidR="00BA5448" w:rsidRPr="00B95B53">
        <w:rPr>
          <w:rFonts w:asciiTheme="minorBidi" w:hAnsiTheme="minorBidi" w:cstheme="minorBidi"/>
          <w:szCs w:val="28"/>
          <w:rtl/>
        </w:rPr>
        <w:t>جنة المراجعة و</w:t>
      </w:r>
      <w:r w:rsidR="00710D41" w:rsidRPr="00B95B53">
        <w:rPr>
          <w:rFonts w:asciiTheme="minorBidi" w:hAnsiTheme="minorBidi" w:cstheme="minorBidi"/>
          <w:szCs w:val="28"/>
          <w:rtl/>
        </w:rPr>
        <w:t>يكون مسؤولاًأمامها. و</w:t>
      </w:r>
      <w:r w:rsidR="00C817FF" w:rsidRPr="00B95B53">
        <w:rPr>
          <w:rFonts w:asciiTheme="minorBidi" w:hAnsiTheme="minorBidi" w:cstheme="minorBidi"/>
          <w:szCs w:val="28"/>
          <w:rtl/>
        </w:rPr>
        <w:t>ي</w:t>
      </w:r>
      <w:r w:rsidR="00710D41" w:rsidRPr="00B95B53">
        <w:rPr>
          <w:rFonts w:asciiTheme="minorBidi" w:hAnsiTheme="minorBidi" w:cstheme="minorBidi"/>
          <w:szCs w:val="28"/>
          <w:rtl/>
        </w:rPr>
        <w:t>راع</w:t>
      </w:r>
      <w:r w:rsidR="00C94CD3">
        <w:rPr>
          <w:rFonts w:asciiTheme="minorBidi" w:hAnsiTheme="minorBidi" w:cstheme="minorBidi" w:hint="cs"/>
          <w:szCs w:val="28"/>
          <w:rtl/>
        </w:rPr>
        <w:t>ى</w:t>
      </w:r>
      <w:r w:rsidR="00C817FF" w:rsidRPr="00B95B53">
        <w:rPr>
          <w:rFonts w:asciiTheme="minorBidi" w:hAnsiTheme="minorBidi" w:cstheme="minorBidi"/>
          <w:szCs w:val="28"/>
          <w:rtl/>
        </w:rPr>
        <w:t>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تكو</w:t>
      </w:r>
      <w:r w:rsidR="00C817FF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ن وحدة أو إدارة المراجعة الداخلية وعملها ما ي</w:t>
      </w:r>
      <w:r w:rsidR="00C817FF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: </w:t>
      </w:r>
    </w:p>
    <w:p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 xml:space="preserve">أن </w:t>
      </w:r>
      <w:r w:rsidR="00C817FF" w:rsidRPr="00C94CD3">
        <w:rPr>
          <w:rFonts w:asciiTheme="minorBidi" w:hAnsiTheme="minorBidi" w:cstheme="minorBidi"/>
          <w:szCs w:val="28"/>
          <w:rtl/>
        </w:rPr>
        <w:t>تتوافر في العاملين</w:t>
      </w:r>
      <w:r w:rsidR="003508B2" w:rsidRPr="00C94CD3">
        <w:rPr>
          <w:rFonts w:asciiTheme="minorBidi" w:hAnsiTheme="minorBidi" w:cstheme="minorBidi"/>
          <w:szCs w:val="28"/>
          <w:rtl/>
        </w:rPr>
        <w:t>به</w:t>
      </w:r>
      <w:r w:rsidRPr="00C94CD3">
        <w:rPr>
          <w:rFonts w:asciiTheme="minorBidi" w:hAnsiTheme="minorBidi" w:cstheme="minorBidi"/>
          <w:szCs w:val="28"/>
          <w:rtl/>
        </w:rPr>
        <w:t xml:space="preserve">ا الكفاءة والاستقلال </w:t>
      </w:r>
      <w:r w:rsidR="00FC2641" w:rsidRPr="00C94CD3">
        <w:rPr>
          <w:rFonts w:asciiTheme="minorBidi" w:hAnsiTheme="minorBidi" w:cstheme="minorBidi"/>
          <w:szCs w:val="28"/>
          <w:rtl/>
        </w:rPr>
        <w:t>والتدرب،</w:t>
      </w:r>
      <w:r w:rsidRPr="00C94CD3">
        <w:rPr>
          <w:rFonts w:asciiTheme="minorBidi" w:hAnsiTheme="minorBidi" w:cstheme="minorBidi"/>
          <w:szCs w:val="28"/>
          <w:rtl/>
        </w:rPr>
        <w:t xml:space="preserve"> وألا ي</w:t>
      </w:r>
      <w:r w:rsidR="003508B2" w:rsidRPr="00C94CD3">
        <w:rPr>
          <w:rFonts w:asciiTheme="minorBidi" w:hAnsiTheme="minorBidi" w:cstheme="minorBidi"/>
          <w:szCs w:val="28"/>
          <w:rtl/>
        </w:rPr>
        <w:t>ك</w:t>
      </w:r>
      <w:r w:rsidR="00B10BC1" w:rsidRPr="00C94CD3">
        <w:rPr>
          <w:rFonts w:asciiTheme="minorBidi" w:hAnsiTheme="minorBidi" w:cstheme="minorBidi"/>
          <w:szCs w:val="28"/>
          <w:rtl/>
        </w:rPr>
        <w:t>لفوا بأي أعمال أخر</w:t>
      </w:r>
      <w:r w:rsidRPr="00C94CD3">
        <w:rPr>
          <w:rFonts w:asciiTheme="minorBidi" w:hAnsiTheme="minorBidi" w:cstheme="minorBidi"/>
          <w:szCs w:val="28"/>
          <w:rtl/>
        </w:rPr>
        <w:t xml:space="preserve">ى سوى أعمال المراجعة الداخلية ونظام الرقابة الداخلية. </w:t>
      </w:r>
    </w:p>
    <w:p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ترفع الوحدة أو الإدارة تقار</w:t>
      </w:r>
      <w:r w:rsidR="003508B2" w:rsidRPr="00C94CD3">
        <w:rPr>
          <w:rFonts w:asciiTheme="minorBidi" w:hAnsiTheme="minorBidi" w:cstheme="minorBidi"/>
          <w:szCs w:val="28"/>
          <w:rtl/>
        </w:rPr>
        <w:t>ي</w:t>
      </w:r>
      <w:r w:rsidRPr="00C94CD3">
        <w:rPr>
          <w:rFonts w:asciiTheme="minorBidi" w:hAnsiTheme="minorBidi" w:cstheme="minorBidi"/>
          <w:szCs w:val="28"/>
          <w:rtl/>
        </w:rPr>
        <w:t>رها إ</w:t>
      </w:r>
      <w:r w:rsidR="003508B2" w:rsidRPr="00C94CD3">
        <w:rPr>
          <w:rFonts w:asciiTheme="minorBidi" w:hAnsiTheme="minorBidi" w:cstheme="minorBidi"/>
          <w:szCs w:val="28"/>
          <w:rtl/>
        </w:rPr>
        <w:t>لىل</w:t>
      </w:r>
      <w:r w:rsidRPr="00C94CD3">
        <w:rPr>
          <w:rFonts w:asciiTheme="minorBidi" w:hAnsiTheme="minorBidi" w:cstheme="minorBidi"/>
          <w:szCs w:val="28"/>
          <w:rtl/>
        </w:rPr>
        <w:t xml:space="preserve">جنة المراجعة، وأن ترتبط </w:t>
      </w:r>
      <w:r w:rsidR="001F47C1" w:rsidRPr="00C94CD3">
        <w:rPr>
          <w:rFonts w:asciiTheme="minorBidi" w:hAnsiTheme="minorBidi" w:cstheme="minorBidi"/>
          <w:szCs w:val="28"/>
          <w:rtl/>
        </w:rPr>
        <w:t>به</w:t>
      </w:r>
      <w:r w:rsidRPr="00C94CD3">
        <w:rPr>
          <w:rFonts w:asciiTheme="minorBidi" w:hAnsiTheme="minorBidi" w:cstheme="minorBidi"/>
          <w:szCs w:val="28"/>
          <w:rtl/>
        </w:rPr>
        <w:t xml:space="preserve">ا وتكو ن مسؤولة أمامها. </w:t>
      </w:r>
    </w:p>
    <w:p w:rsidR="00BA5448" w:rsidRPr="00C94CD3" w:rsidRDefault="001F47C1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تحدد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م</w:t>
      </w:r>
      <w:r w:rsidRPr="00C94CD3">
        <w:rPr>
          <w:rFonts w:asciiTheme="minorBidi" w:hAnsiTheme="minorBidi" w:cstheme="minorBidi"/>
          <w:szCs w:val="28"/>
          <w:rtl/>
        </w:rPr>
        <w:t>ك</w:t>
      </w:r>
      <w:r w:rsidR="00BA5448" w:rsidRPr="00C94CD3">
        <w:rPr>
          <w:rFonts w:asciiTheme="minorBidi" w:hAnsiTheme="minorBidi" w:cstheme="minorBidi"/>
          <w:szCs w:val="28"/>
          <w:rtl/>
        </w:rPr>
        <w:t>افآت م</w:t>
      </w:r>
      <w:r w:rsidRPr="00C94CD3">
        <w:rPr>
          <w:rFonts w:asciiTheme="minorBidi" w:hAnsiTheme="minorBidi" w:cstheme="minorBidi"/>
          <w:szCs w:val="28"/>
          <w:rtl/>
        </w:rPr>
        <w:t>دير وحدة أو إدارة المراجعة بن</w:t>
      </w:r>
      <w:r w:rsidR="00BA5448" w:rsidRPr="00C94CD3">
        <w:rPr>
          <w:rFonts w:asciiTheme="minorBidi" w:hAnsiTheme="minorBidi" w:cstheme="minorBidi"/>
          <w:szCs w:val="28"/>
          <w:rtl/>
        </w:rPr>
        <w:t>اءً ع</w:t>
      </w:r>
      <w:r w:rsidRPr="00C94CD3">
        <w:rPr>
          <w:rFonts w:asciiTheme="minorBidi" w:hAnsiTheme="minorBidi" w:cstheme="minorBidi"/>
          <w:szCs w:val="28"/>
          <w:rtl/>
        </w:rPr>
        <w:t>لى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اق</w:t>
      </w:r>
      <w:r w:rsidR="00FC2641" w:rsidRPr="00C94CD3">
        <w:rPr>
          <w:rFonts w:asciiTheme="minorBidi" w:hAnsiTheme="minorBidi" w:cstheme="minorBidi"/>
          <w:szCs w:val="28"/>
          <w:rtl/>
        </w:rPr>
        <w:t>تر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اح </w:t>
      </w:r>
      <w:r w:rsidR="00FC2641" w:rsidRPr="00C94CD3">
        <w:rPr>
          <w:rFonts w:asciiTheme="minorBidi" w:hAnsiTheme="minorBidi" w:cstheme="minorBidi"/>
          <w:szCs w:val="28"/>
          <w:rtl/>
        </w:rPr>
        <w:t>ل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جنة المراجعة </w:t>
      </w:r>
      <w:r w:rsidR="00FC2641" w:rsidRPr="00C94CD3">
        <w:rPr>
          <w:rFonts w:asciiTheme="minorBidi" w:hAnsiTheme="minorBidi" w:cstheme="minorBidi"/>
          <w:szCs w:val="28"/>
          <w:rtl/>
        </w:rPr>
        <w:t>وفقاً لسياساتالجمعية.</w:t>
      </w:r>
    </w:p>
    <w:p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تُمكن من الاطلاع ع</w:t>
      </w:r>
      <w:r w:rsidR="00FC2641" w:rsidRPr="00C94CD3">
        <w:rPr>
          <w:rFonts w:asciiTheme="minorBidi" w:hAnsiTheme="minorBidi" w:cstheme="minorBidi"/>
          <w:szCs w:val="28"/>
          <w:rtl/>
        </w:rPr>
        <w:t>لى</w:t>
      </w:r>
      <w:r w:rsidRPr="00C94CD3">
        <w:rPr>
          <w:rFonts w:asciiTheme="minorBidi" w:hAnsiTheme="minorBidi" w:cstheme="minorBidi"/>
          <w:szCs w:val="28"/>
          <w:rtl/>
        </w:rPr>
        <w:t xml:space="preserve"> المعلومات والمستندات والوثائق وا</w:t>
      </w:r>
      <w:r w:rsidR="00FC2641" w:rsidRPr="00C94CD3">
        <w:rPr>
          <w:rFonts w:asciiTheme="minorBidi" w:hAnsiTheme="minorBidi" w:cstheme="minorBidi"/>
          <w:szCs w:val="28"/>
          <w:rtl/>
        </w:rPr>
        <w:t>ل</w:t>
      </w:r>
      <w:r w:rsidRPr="00C94CD3">
        <w:rPr>
          <w:rFonts w:asciiTheme="minorBidi" w:hAnsiTheme="minorBidi" w:cstheme="minorBidi"/>
          <w:szCs w:val="28"/>
          <w:rtl/>
        </w:rPr>
        <w:t>حصول عل</w:t>
      </w:r>
      <w:r w:rsidR="00FC2641" w:rsidRPr="00C94CD3">
        <w:rPr>
          <w:rFonts w:asciiTheme="minorBidi" w:hAnsiTheme="minorBidi" w:cstheme="minorBidi"/>
          <w:szCs w:val="28"/>
          <w:rtl/>
        </w:rPr>
        <w:t>يها</w:t>
      </w:r>
      <w:r w:rsidRPr="00C94CD3">
        <w:rPr>
          <w:rFonts w:asciiTheme="minorBidi" w:hAnsiTheme="minorBidi" w:cstheme="minorBidi"/>
          <w:szCs w:val="28"/>
          <w:rtl/>
        </w:rPr>
        <w:t xml:space="preserve"> دون قيد.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C94CD3" w:rsidRDefault="00C94CD3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  <w:rtl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FC2641" w:rsidRPr="00B95B53">
        <w:rPr>
          <w:rFonts w:asciiTheme="minorBidi" w:hAnsiTheme="minorBidi" w:cstheme="minorBidi"/>
          <w:b w:val="0"/>
          <w:bCs/>
          <w:szCs w:val="28"/>
          <w:rtl/>
        </w:rPr>
        <w:t>الثامنة: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خطة المراجعة الداخلية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FC26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عمل وحدة أو إدارة المراجعة الداخلية وفق خطة شاملة للمراجعة معتمدة من </w:t>
      </w:r>
      <w:r w:rsidR="00913790" w:rsidRPr="00B95B53">
        <w:rPr>
          <w:rFonts w:asciiTheme="minorBidi" w:hAnsiTheme="minorBidi" w:cstheme="minorBidi"/>
          <w:szCs w:val="28"/>
          <w:rtl/>
        </w:rPr>
        <w:t>لجنة المراجعة،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وتحدث هذه ا</w:t>
      </w:r>
      <w:r w:rsidR="00913790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293B61" w:rsidRPr="00B95B53">
        <w:rPr>
          <w:rFonts w:asciiTheme="minorBidi" w:hAnsiTheme="minorBidi" w:cstheme="minorBidi"/>
          <w:szCs w:val="28"/>
          <w:rtl/>
        </w:rPr>
        <w:t>سنوياً. ويجب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مراجعة </w:t>
      </w:r>
      <w:r w:rsidR="00913790" w:rsidRPr="00B95B53">
        <w:rPr>
          <w:rFonts w:asciiTheme="minorBidi" w:hAnsiTheme="minorBidi" w:cstheme="minorBidi"/>
          <w:szCs w:val="28"/>
          <w:rtl/>
        </w:rPr>
        <w:t>الأنشطة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والعمليات الرئيسة </w:t>
      </w:r>
      <w:r w:rsidR="00206AEF" w:rsidRPr="00B95B53">
        <w:rPr>
          <w:rFonts w:asciiTheme="minorBidi" w:hAnsiTheme="minorBidi" w:cstheme="minorBidi"/>
          <w:szCs w:val="28"/>
          <w:rtl/>
        </w:rPr>
        <w:t>سنوياً على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الأقل. </w:t>
      </w: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913790" w:rsidRPr="00B95B53">
        <w:rPr>
          <w:rFonts w:asciiTheme="minorBidi" w:hAnsiTheme="minorBidi" w:cstheme="minorBidi"/>
          <w:b w:val="0"/>
          <w:bCs/>
          <w:szCs w:val="28"/>
          <w:rtl/>
        </w:rPr>
        <w:t>التاسعة: تقر</w:t>
      </w:r>
      <w:r w:rsidR="00B25F50" w:rsidRPr="00B95B53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913790" w:rsidRPr="00B95B53">
        <w:rPr>
          <w:rFonts w:asciiTheme="minorBidi" w:hAnsiTheme="minorBidi" w:cstheme="minorBidi"/>
          <w:b w:val="0"/>
          <w:bCs/>
          <w:szCs w:val="28"/>
          <w:rtl/>
        </w:rPr>
        <w:t>ر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المراجعة الداخلية 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25F50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تعد إدارة المراجعة الداخلية تقريراً مكتوباً عن أعمالها وتقدمه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إ</w:t>
      </w:r>
      <w:r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مجلس الإدارة و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جنة المراجعة 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</w:t>
      </w:r>
      <w:r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>ل ر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ع سنوي ع</w:t>
      </w:r>
      <w:r w:rsidRPr="00B95B53">
        <w:rPr>
          <w:rFonts w:asciiTheme="minorBidi" w:hAnsiTheme="minorBidi" w:cstheme="minorBidi"/>
          <w:szCs w:val="28"/>
          <w:rtl/>
        </w:rPr>
        <w:t>لى</w:t>
      </w:r>
      <w:r w:rsidR="004A1CBD" w:rsidRPr="00B95B53">
        <w:rPr>
          <w:rFonts w:asciiTheme="minorBidi" w:hAnsiTheme="minorBidi" w:cstheme="minorBidi"/>
          <w:szCs w:val="28"/>
          <w:rtl/>
        </w:rPr>
        <w:t>الأقل. ويجب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أن يتضمن هذا </w:t>
      </w:r>
      <w:r w:rsidR="004A1CBD" w:rsidRPr="00B95B53">
        <w:rPr>
          <w:rFonts w:asciiTheme="minorBidi" w:hAnsiTheme="minorBidi" w:cstheme="minorBidi"/>
          <w:szCs w:val="28"/>
          <w:rtl/>
        </w:rPr>
        <w:t>التقرير تقييماً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لنظام الرقابة الداخلية </w:t>
      </w:r>
      <w:r w:rsidR="00341DF9" w:rsidRPr="00B95B53">
        <w:rPr>
          <w:rFonts w:asciiTheme="minorBidi" w:hAnsiTheme="minorBidi" w:cstheme="minorBidi"/>
          <w:szCs w:val="28"/>
          <w:rtl/>
        </w:rPr>
        <w:t>في</w:t>
      </w:r>
      <w:r w:rsidR="004A1CBD" w:rsidRPr="00B95B53">
        <w:rPr>
          <w:rFonts w:asciiTheme="minorBidi" w:hAnsiTheme="minorBidi" w:cstheme="minorBidi"/>
          <w:szCs w:val="28"/>
          <w:rtl/>
        </w:rPr>
        <w:t>الجمعية وما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انت</w:t>
      </w:r>
      <w:r w:rsidR="00341DF9" w:rsidRPr="00B95B53">
        <w:rPr>
          <w:rFonts w:asciiTheme="minorBidi" w:hAnsiTheme="minorBidi" w:cstheme="minorBidi"/>
          <w:szCs w:val="28"/>
          <w:rtl/>
        </w:rPr>
        <w:t>هت إليه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الوحدة أو الإدارة من نتائج وتوصيات، و</w:t>
      </w:r>
      <w:r w:rsidR="00B62AF1" w:rsidRPr="00B95B53">
        <w:rPr>
          <w:rFonts w:asciiTheme="minorBidi" w:hAnsiTheme="minorBidi" w:cstheme="minorBidi"/>
          <w:szCs w:val="28"/>
          <w:rtl/>
        </w:rPr>
        <w:t>بيان الإجراءات التي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اتخذ</w:t>
      </w:r>
      <w:r w:rsidR="00B62AF1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B62AF1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إدارة </w:t>
      </w:r>
      <w:r w:rsidR="00B62AF1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شأن معا</w:t>
      </w:r>
      <w:r w:rsidR="00B62AF1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جة نتائج وتوصيات المراجعة السابقة وأي م</w:t>
      </w:r>
      <w:r w:rsidR="006B337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حوظات </w:t>
      </w:r>
      <w:r w:rsidR="006B3375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</w:t>
      </w:r>
      <w:r w:rsidR="006B3375" w:rsidRPr="00B95B53">
        <w:rPr>
          <w:rFonts w:asciiTheme="minorBidi" w:hAnsiTheme="minorBidi" w:cstheme="minorBidi"/>
          <w:szCs w:val="28"/>
          <w:rtl/>
        </w:rPr>
        <w:t xml:space="preserve">نها لاسيما </w:t>
      </w:r>
      <w:r w:rsidR="00805B87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حال عدم </w:t>
      </w:r>
      <w:r w:rsidR="004A1CBD" w:rsidRPr="00B95B53">
        <w:rPr>
          <w:rFonts w:asciiTheme="minorBidi" w:hAnsiTheme="minorBidi" w:cstheme="minorBidi"/>
          <w:szCs w:val="28"/>
          <w:rtl/>
        </w:rPr>
        <w:t>المعالجة في</w:t>
      </w:r>
      <w:r w:rsidR="00BA5448" w:rsidRPr="00B95B53">
        <w:rPr>
          <w:rFonts w:asciiTheme="minorBidi" w:hAnsiTheme="minorBidi" w:cstheme="minorBidi"/>
          <w:szCs w:val="28"/>
          <w:rtl/>
        </w:rPr>
        <w:t>الوقت المناسب ودوا</w:t>
      </w:r>
      <w:r w:rsidR="00094BC0" w:rsidRPr="00B95B53">
        <w:rPr>
          <w:rFonts w:asciiTheme="minorBidi" w:hAnsiTheme="minorBidi" w:cstheme="minorBidi"/>
          <w:szCs w:val="28"/>
          <w:rtl/>
        </w:rPr>
        <w:t>عي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ذلك. </w:t>
      </w:r>
    </w:p>
    <w:p w:rsidR="00BA5448" w:rsidRPr="00B95B53" w:rsidRDefault="00094BC0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عد إدارة المراجعة الداخلية </w:t>
      </w:r>
      <w:r w:rsidRPr="00B95B53">
        <w:rPr>
          <w:rFonts w:asciiTheme="minorBidi" w:hAnsiTheme="minorBidi" w:cstheme="minorBidi"/>
          <w:szCs w:val="28"/>
          <w:rtl/>
        </w:rPr>
        <w:t xml:space="preserve">تقريراً عاماً </w:t>
      </w:r>
      <w:r w:rsidR="009D6863" w:rsidRPr="00B95B53">
        <w:rPr>
          <w:rFonts w:asciiTheme="minorBidi" w:hAnsiTheme="minorBidi" w:cstheme="minorBidi"/>
          <w:szCs w:val="28"/>
          <w:rtl/>
        </w:rPr>
        <w:t>مكتوباً وتقدمه</w:t>
      </w:r>
      <w:r w:rsidRPr="00B95B53">
        <w:rPr>
          <w:rFonts w:asciiTheme="minorBidi" w:hAnsiTheme="minorBidi" w:cstheme="minorBidi"/>
          <w:szCs w:val="28"/>
          <w:rtl/>
        </w:rPr>
        <w:t>إلى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مجلس الإدارة و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جنة المراجعة 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شأن عمليات المراجعة ال</w:t>
      </w: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ي أجر</w:t>
      </w:r>
      <w:r w:rsidR="0082022A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ت خلال السنة المالية ومقارن</w:t>
      </w:r>
      <w:r w:rsidR="0082022A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>ا مع ا</w:t>
      </w:r>
      <w:r w:rsidR="0082022A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82022A" w:rsidRPr="00B95B53">
        <w:rPr>
          <w:rFonts w:asciiTheme="minorBidi" w:hAnsiTheme="minorBidi" w:cstheme="minorBidi"/>
          <w:szCs w:val="28"/>
          <w:rtl/>
        </w:rPr>
        <w:t>المعتمدة وتبن فيه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أسباب أي إخلال أو انحراف عن ا</w:t>
      </w:r>
      <w:r w:rsidR="00684D19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4A1CBD" w:rsidRPr="00B95B53">
        <w:rPr>
          <w:rFonts w:asciiTheme="minorBidi" w:hAnsiTheme="minorBidi" w:cstheme="minorBidi"/>
          <w:szCs w:val="28"/>
          <w:rtl/>
        </w:rPr>
        <w:t>(إن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وجد) خلال الر</w:t>
      </w:r>
      <w:r w:rsidR="00684D19" w:rsidRPr="00B95B53">
        <w:rPr>
          <w:rFonts w:asciiTheme="minorBidi" w:hAnsiTheme="minorBidi" w:cstheme="minorBidi"/>
          <w:szCs w:val="28"/>
          <w:rtl/>
        </w:rPr>
        <w:t>بع التا</w:t>
      </w:r>
      <w:r w:rsidR="00BA5448" w:rsidRPr="00B95B53">
        <w:rPr>
          <w:rFonts w:asciiTheme="minorBidi" w:hAnsiTheme="minorBidi" w:cstheme="minorBidi"/>
          <w:szCs w:val="28"/>
          <w:rtl/>
        </w:rPr>
        <w:t>ل</w:t>
      </w:r>
      <w:r w:rsidR="00684D19" w:rsidRPr="00B95B53">
        <w:rPr>
          <w:rFonts w:asciiTheme="minorBidi" w:hAnsiTheme="minorBidi" w:cstheme="minorBidi"/>
          <w:szCs w:val="28"/>
          <w:rtl/>
        </w:rPr>
        <w:t>ي لنه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اية السنة المالية المعنية. </w:t>
      </w: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يحدد مجلس الإدارة نطاق تقر</w:t>
      </w:r>
      <w:r w:rsidR="00684D19" w:rsidRPr="00B95B53">
        <w:rPr>
          <w:rFonts w:asciiTheme="minorBidi" w:hAnsiTheme="minorBidi" w:cstheme="minorBidi"/>
          <w:szCs w:val="28"/>
          <w:rtl/>
        </w:rPr>
        <w:t>ير إدارة المراجعة الداخلية بن</w:t>
      </w:r>
      <w:r w:rsidRPr="00B95B53">
        <w:rPr>
          <w:rFonts w:asciiTheme="minorBidi" w:hAnsiTheme="minorBidi" w:cstheme="minorBidi"/>
          <w:szCs w:val="28"/>
          <w:rtl/>
        </w:rPr>
        <w:t>اءً ع</w:t>
      </w:r>
      <w:r w:rsidR="005C7BE2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توصية </w:t>
      </w:r>
      <w:r w:rsidR="005C7BE2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جنة المراجعة ع</w:t>
      </w:r>
      <w:r w:rsidR="005C7BE2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أن يتضمن التقر</w:t>
      </w:r>
      <w:r w:rsidR="005C7BE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ر بصورة خاصة ما ي</w:t>
      </w:r>
      <w:r w:rsidR="005C7BE2" w:rsidRPr="00B95B53">
        <w:rPr>
          <w:rFonts w:asciiTheme="minorBidi" w:hAnsiTheme="minorBidi" w:cstheme="minorBidi"/>
          <w:szCs w:val="28"/>
          <w:rtl/>
        </w:rPr>
        <w:t>لي</w:t>
      </w:r>
      <w:r w:rsidRPr="00B95B53">
        <w:rPr>
          <w:rFonts w:asciiTheme="minorBidi" w:hAnsiTheme="minorBidi" w:cstheme="minorBidi"/>
          <w:szCs w:val="28"/>
          <w:rtl/>
        </w:rPr>
        <w:t xml:space="preserve">: </w:t>
      </w:r>
    </w:p>
    <w:p w:rsidR="00A37FB7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إجراءات الرقابة والإشراف ع</w:t>
      </w:r>
      <w:r w:rsidR="00A95054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الشؤون المالية والاستثمارات وإدارة المخاطر. </w:t>
      </w:r>
    </w:p>
    <w:p w:rsidR="00BA5448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تقييم تطور عوامل </w:t>
      </w:r>
      <w:r w:rsidR="00A95054" w:rsidRPr="00B95B53">
        <w:rPr>
          <w:rFonts w:asciiTheme="minorBidi" w:hAnsiTheme="minorBidi" w:cstheme="minorBidi"/>
          <w:szCs w:val="28"/>
          <w:rtl/>
        </w:rPr>
        <w:t>المخاطر في الجمعية والأنظمة</w:t>
      </w:r>
      <w:r w:rsidRPr="00B95B53">
        <w:rPr>
          <w:rFonts w:asciiTheme="minorBidi" w:hAnsiTheme="minorBidi" w:cstheme="minorBidi"/>
          <w:szCs w:val="28"/>
          <w:rtl/>
        </w:rPr>
        <w:t xml:space="preserve"> الموجودة؛ لمواجهة التغي</w:t>
      </w:r>
      <w:r w:rsidR="00A95054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>ات ا</w:t>
      </w:r>
      <w:r w:rsidR="00A95054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جذر</w:t>
      </w:r>
      <w:r w:rsidR="00A95054" w:rsidRPr="00B95B53">
        <w:rPr>
          <w:rFonts w:asciiTheme="minorBidi" w:hAnsiTheme="minorBidi" w:cstheme="minorBidi"/>
          <w:szCs w:val="28"/>
          <w:rtl/>
        </w:rPr>
        <w:t>ية أ</w:t>
      </w:r>
      <w:r w:rsidRPr="00B95B53">
        <w:rPr>
          <w:rFonts w:asciiTheme="minorBidi" w:hAnsiTheme="minorBidi" w:cstheme="minorBidi"/>
          <w:szCs w:val="28"/>
          <w:rtl/>
        </w:rPr>
        <w:t>و غ</w:t>
      </w:r>
      <w:r w:rsidR="00A95054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المتوقعة . </w:t>
      </w:r>
    </w:p>
    <w:p w:rsidR="00BA5448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تقييم أداء مجلس الإدارة والإدارة </w:t>
      </w:r>
      <w:r w:rsidR="00F11055" w:rsidRPr="00B95B53">
        <w:rPr>
          <w:rFonts w:asciiTheme="minorBidi" w:hAnsiTheme="minorBidi" w:cstheme="minorBidi"/>
          <w:szCs w:val="28"/>
          <w:rtl/>
        </w:rPr>
        <w:t>العليا في تطبيق</w:t>
      </w:r>
      <w:r w:rsidRPr="00B95B53">
        <w:rPr>
          <w:rFonts w:asciiTheme="minorBidi" w:hAnsiTheme="minorBidi" w:cstheme="minorBidi"/>
          <w:szCs w:val="28"/>
          <w:rtl/>
        </w:rPr>
        <w:t xml:space="preserve"> نظام الرقابة الداخلية، </w:t>
      </w:r>
      <w:r w:rsidR="004A1CBD" w:rsidRPr="00B95B53">
        <w:rPr>
          <w:rFonts w:asciiTheme="minorBidi" w:hAnsiTheme="minorBidi" w:cstheme="minorBidi"/>
          <w:szCs w:val="28"/>
          <w:rtl/>
        </w:rPr>
        <w:t>بما ذلك</w:t>
      </w:r>
      <w:r w:rsidRPr="00B95B53">
        <w:rPr>
          <w:rFonts w:asciiTheme="minorBidi" w:hAnsiTheme="minorBidi" w:cstheme="minorBidi"/>
          <w:szCs w:val="28"/>
          <w:rtl/>
        </w:rPr>
        <w:t xml:space="preserve"> تحديد عدد المرات الي أخطر ف</w:t>
      </w:r>
      <w:r w:rsidR="00F11055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المجلس بمسائل رقابية </w:t>
      </w:r>
      <w:r w:rsidR="00F11055" w:rsidRPr="00B95B53">
        <w:rPr>
          <w:rFonts w:asciiTheme="minorBidi" w:hAnsiTheme="minorBidi" w:cstheme="minorBidi"/>
          <w:szCs w:val="28"/>
          <w:rtl/>
        </w:rPr>
        <w:t xml:space="preserve">(بما في </w:t>
      </w:r>
      <w:r w:rsidRPr="00B95B53">
        <w:rPr>
          <w:rFonts w:asciiTheme="minorBidi" w:hAnsiTheme="minorBidi" w:cstheme="minorBidi"/>
          <w:szCs w:val="28"/>
          <w:rtl/>
        </w:rPr>
        <w:t>ذلك إدارة المخاطر) والطرق ال</w:t>
      </w:r>
      <w:r w:rsidR="00D935B4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ي عا</w:t>
      </w:r>
      <w:r w:rsidR="001271A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ج </w:t>
      </w:r>
      <w:r w:rsidR="00D935B4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 هذه المسائل. </w:t>
      </w:r>
    </w:p>
    <w:p w:rsidR="00BA5448" w:rsidRPr="00B95B53" w:rsidRDefault="00D935B4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أوجه</w:t>
      </w:r>
      <w:r w:rsidR="0093276D" w:rsidRPr="00B95B53">
        <w:rPr>
          <w:rFonts w:asciiTheme="minorBidi" w:hAnsiTheme="minorBidi" w:cstheme="minorBidi"/>
          <w:szCs w:val="28"/>
          <w:rtl/>
        </w:rPr>
        <w:t>الإخفاق في تطبيق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الرقابة الداخلية أو مواطن </w:t>
      </w:r>
      <w:r w:rsidR="004A1CBD" w:rsidRPr="00B95B53">
        <w:rPr>
          <w:rFonts w:asciiTheme="minorBidi" w:hAnsiTheme="minorBidi" w:cstheme="minorBidi"/>
          <w:szCs w:val="28"/>
          <w:rtl/>
        </w:rPr>
        <w:t>الضعف 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تطبيقها أو حالات </w:t>
      </w:r>
      <w:r w:rsidR="0093276D" w:rsidRPr="00B95B53">
        <w:rPr>
          <w:rFonts w:asciiTheme="minorBidi" w:hAnsiTheme="minorBidi" w:cstheme="minorBidi"/>
          <w:szCs w:val="28"/>
          <w:rtl/>
        </w:rPr>
        <w:t>الطوارئالتي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أثرت أو قد </w:t>
      </w:r>
      <w:r w:rsidR="004A1CBD" w:rsidRPr="00B95B53">
        <w:rPr>
          <w:rFonts w:asciiTheme="minorBidi" w:hAnsiTheme="minorBidi" w:cstheme="minorBidi"/>
          <w:szCs w:val="28"/>
          <w:rtl/>
        </w:rPr>
        <w:t>تؤثر في</w:t>
      </w:r>
      <w:r w:rsidR="00BA5448" w:rsidRPr="00B95B53">
        <w:rPr>
          <w:rFonts w:asciiTheme="minorBidi" w:hAnsiTheme="minorBidi" w:cstheme="minorBidi"/>
          <w:szCs w:val="28"/>
          <w:rtl/>
        </w:rPr>
        <w:t>الأداء الما</w:t>
      </w:r>
      <w:r w:rsidR="00F247BA" w:rsidRPr="00B95B53">
        <w:rPr>
          <w:rFonts w:asciiTheme="minorBidi" w:hAnsiTheme="minorBidi" w:cstheme="minorBidi"/>
          <w:szCs w:val="28"/>
          <w:rtl/>
        </w:rPr>
        <w:t xml:space="preserve">لي </w:t>
      </w:r>
      <w:r w:rsidR="004A1CBD" w:rsidRPr="00B95B53">
        <w:rPr>
          <w:rFonts w:asciiTheme="minorBidi" w:hAnsiTheme="minorBidi" w:cstheme="minorBidi"/>
          <w:szCs w:val="28"/>
          <w:rtl/>
        </w:rPr>
        <w:t>للجمعية،</w:t>
      </w:r>
      <w:r w:rsidR="00F247BA" w:rsidRPr="00B95B53">
        <w:rPr>
          <w:rFonts w:asciiTheme="minorBidi" w:hAnsiTheme="minorBidi" w:cstheme="minorBidi"/>
          <w:szCs w:val="28"/>
          <w:rtl/>
        </w:rPr>
        <w:t xml:space="preserve"> والإجراء الذي اتبعته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4A1CBD" w:rsidRPr="00B95B53">
        <w:rPr>
          <w:rFonts w:asciiTheme="minorBidi" w:hAnsiTheme="minorBidi" w:cstheme="minorBidi"/>
          <w:szCs w:val="28"/>
          <w:rtl/>
        </w:rPr>
        <w:t>في معالجة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هذا </w:t>
      </w:r>
      <w:r w:rsidR="004A1CBD" w:rsidRPr="00B95B53">
        <w:rPr>
          <w:rFonts w:asciiTheme="minorBidi" w:hAnsiTheme="minorBidi" w:cstheme="minorBidi"/>
          <w:szCs w:val="28"/>
          <w:rtl/>
        </w:rPr>
        <w:t>الإخفاق (لاسيما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المشكلات المف</w:t>
      </w:r>
      <w:r w:rsidR="00F247BA" w:rsidRPr="00B95B53">
        <w:rPr>
          <w:rFonts w:asciiTheme="minorBidi" w:hAnsiTheme="minorBidi" w:cstheme="minorBidi"/>
          <w:szCs w:val="28"/>
          <w:rtl/>
        </w:rPr>
        <w:t>ص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 </w:t>
      </w:r>
      <w:r w:rsidR="004A1CBD" w:rsidRPr="00B95B53">
        <w:rPr>
          <w:rFonts w:asciiTheme="minorBidi" w:hAnsiTheme="minorBidi" w:cstheme="minorBidi"/>
          <w:szCs w:val="28"/>
          <w:rtl/>
        </w:rPr>
        <w:t>عنها في</w:t>
      </w:r>
      <w:r w:rsidR="00BA5448" w:rsidRPr="00B95B53">
        <w:rPr>
          <w:rFonts w:asciiTheme="minorBidi" w:hAnsiTheme="minorBidi" w:cstheme="minorBidi"/>
          <w:szCs w:val="28"/>
          <w:rtl/>
        </w:rPr>
        <w:t>التقار</w:t>
      </w:r>
      <w:r w:rsidR="00F247BA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ر السنو</w:t>
      </w:r>
      <w:r w:rsidR="00671EE9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ة </w:t>
      </w:r>
      <w:r w:rsidR="004A1CBD" w:rsidRPr="00B95B53">
        <w:rPr>
          <w:rFonts w:asciiTheme="minorBidi" w:hAnsiTheme="minorBidi" w:cstheme="minorBidi"/>
          <w:szCs w:val="28"/>
          <w:rtl/>
        </w:rPr>
        <w:t>للجمعية وبياناتها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المالية.) </w:t>
      </w:r>
    </w:p>
    <w:p w:rsidR="00A37FB7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مدى تقيد </w:t>
      </w:r>
      <w:r w:rsidR="00C95E68" w:rsidRPr="00B95B53">
        <w:rPr>
          <w:rFonts w:asciiTheme="minorBidi" w:hAnsiTheme="minorBidi" w:cstheme="minorBidi"/>
          <w:szCs w:val="28"/>
          <w:rtl/>
        </w:rPr>
        <w:t>الجمعية بأنظمة</w:t>
      </w:r>
      <w:r w:rsidRPr="00B95B53">
        <w:rPr>
          <w:rFonts w:asciiTheme="minorBidi" w:hAnsiTheme="minorBidi" w:cstheme="minorBidi"/>
          <w:szCs w:val="28"/>
          <w:rtl/>
        </w:rPr>
        <w:t xml:space="preserve"> الرقابة الداخلية عند تحديد المخاطر وإدار</w:t>
      </w:r>
      <w:r w:rsidR="00C95E68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:rsidR="00A37FB7" w:rsidRPr="00B95B53" w:rsidRDefault="00BA5448" w:rsidP="00B95B53">
      <w:pPr>
        <w:pStyle w:val="a7"/>
        <w:numPr>
          <w:ilvl w:val="0"/>
          <w:numId w:val="8"/>
        </w:numPr>
        <w:ind w:left="0" w:firstLine="373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المعلومات ال</w:t>
      </w:r>
      <w:r w:rsidR="00C95E68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ي تصف عمليات إدارة المخاطر</w:t>
      </w:r>
      <w:r w:rsidR="00C95E68" w:rsidRPr="00B95B53">
        <w:rPr>
          <w:rFonts w:asciiTheme="minorBidi" w:hAnsiTheme="minorBidi" w:cstheme="minorBidi"/>
          <w:szCs w:val="28"/>
          <w:rtl/>
        </w:rPr>
        <w:t xml:space="preserve"> في</w:t>
      </w:r>
      <w:r w:rsidR="004A1CBD" w:rsidRPr="00B95B53">
        <w:rPr>
          <w:rFonts w:asciiTheme="minorBidi" w:hAnsiTheme="minorBidi" w:cstheme="minorBidi"/>
          <w:szCs w:val="28"/>
          <w:rtl/>
        </w:rPr>
        <w:t>الجمعية.</w:t>
      </w:r>
    </w:p>
    <w:p w:rsidR="00B95B53" w:rsidRPr="00B95B53" w:rsidRDefault="00B95B53" w:rsidP="00B95B53">
      <w:pPr>
        <w:pStyle w:val="a7"/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C95E68" w:rsidP="00B95B53">
      <w:pPr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العاشرة: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حفظ تقار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ر المراجعة الداخلية</w:t>
      </w:r>
      <w:r w:rsidR="00C3421C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يتع</w:t>
      </w:r>
      <w:r w:rsidR="00F24364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ن ع</w:t>
      </w:r>
      <w:r w:rsidR="00F24364" w:rsidRPr="00B95B53">
        <w:rPr>
          <w:rFonts w:asciiTheme="minorBidi" w:hAnsiTheme="minorBidi" w:cstheme="minorBidi"/>
          <w:szCs w:val="28"/>
          <w:rtl/>
        </w:rPr>
        <w:t>لى</w:t>
      </w:r>
      <w:r w:rsidR="004A1CBD" w:rsidRPr="00B95B53">
        <w:rPr>
          <w:rFonts w:asciiTheme="minorBidi" w:hAnsiTheme="minorBidi" w:cstheme="minorBidi"/>
          <w:szCs w:val="28"/>
          <w:rtl/>
        </w:rPr>
        <w:t>الجمعية حفظ</w:t>
      </w:r>
      <w:r w:rsidRPr="00B95B53">
        <w:rPr>
          <w:rFonts w:asciiTheme="minorBidi" w:hAnsiTheme="minorBidi" w:cstheme="minorBidi"/>
          <w:szCs w:val="28"/>
          <w:rtl/>
        </w:rPr>
        <w:t xml:space="preserve"> تقار</w:t>
      </w:r>
      <w:r w:rsidR="00F24364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ر المراجعة ومستندات العمل مت</w:t>
      </w:r>
      <w:r w:rsidR="00F24364" w:rsidRPr="00B95B53">
        <w:rPr>
          <w:rFonts w:asciiTheme="minorBidi" w:hAnsiTheme="minorBidi" w:cstheme="minorBidi"/>
          <w:szCs w:val="28"/>
          <w:rtl/>
        </w:rPr>
        <w:t>ضمنة بوضوح ما أنجز وما خلصت إليه</w:t>
      </w:r>
      <w:r w:rsidRPr="00B95B53">
        <w:rPr>
          <w:rFonts w:asciiTheme="minorBidi" w:hAnsiTheme="minorBidi" w:cstheme="minorBidi"/>
          <w:szCs w:val="28"/>
          <w:rtl/>
        </w:rPr>
        <w:t xml:space="preserve"> من نتائج وتوصيات وما قد اتخذ </w:t>
      </w:r>
      <w:r w:rsidR="00F24364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شأ</w:t>
      </w:r>
      <w:r w:rsidR="00F24364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</w:p>
    <w:p w:rsidR="00BA5448" w:rsidRPr="00B95B53" w:rsidRDefault="00F24364" w:rsidP="00B95B53">
      <w:pPr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الحادية عشرة: ا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لأح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ام ا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ختامية </w:t>
      </w:r>
      <w:r w:rsidR="004A1CBD" w:rsidRPr="00B95B53">
        <w:rPr>
          <w:rFonts w:asciiTheme="minorBidi" w:hAnsiTheme="minorBidi" w:cstheme="minorBidi"/>
          <w:b w:val="0"/>
          <w:bCs/>
          <w:szCs w:val="28"/>
          <w:rtl/>
        </w:rPr>
        <w:t>(النشر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والنفاذ والتعديل)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: </w:t>
      </w: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تطبق هذه اللائحة و</w:t>
      </w:r>
      <w:r w:rsidR="00AA1E0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تم الال</w:t>
      </w:r>
      <w:r w:rsidR="00AA1E0C" w:rsidRPr="00B95B53">
        <w:rPr>
          <w:rFonts w:asciiTheme="minorBidi" w:hAnsiTheme="minorBidi" w:cstheme="minorBidi"/>
          <w:szCs w:val="28"/>
          <w:rtl/>
        </w:rPr>
        <w:t>تز</w:t>
      </w:r>
      <w:r w:rsidRPr="00B95B53">
        <w:rPr>
          <w:rFonts w:asciiTheme="minorBidi" w:hAnsiTheme="minorBidi" w:cstheme="minorBidi"/>
          <w:szCs w:val="28"/>
          <w:rtl/>
        </w:rPr>
        <w:t xml:space="preserve">ام والعمل </w:t>
      </w:r>
      <w:r w:rsidR="00AA1E0C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 من قبل </w:t>
      </w:r>
      <w:r w:rsidR="00AA1E0C" w:rsidRPr="00B95B53">
        <w:rPr>
          <w:rFonts w:asciiTheme="minorBidi" w:hAnsiTheme="minorBidi" w:cstheme="minorBidi"/>
          <w:szCs w:val="28"/>
          <w:rtl/>
        </w:rPr>
        <w:t>الجمعية</w:t>
      </w:r>
      <w:r w:rsidRPr="00B95B53">
        <w:rPr>
          <w:rFonts w:asciiTheme="minorBidi" w:hAnsiTheme="minorBidi" w:cstheme="minorBidi"/>
          <w:szCs w:val="28"/>
          <w:rtl/>
        </w:rPr>
        <w:t xml:space="preserve"> اعتباراً من تار</w:t>
      </w:r>
      <w:r w:rsidR="00AA1E0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خ اعتمادها من مجلس </w:t>
      </w:r>
      <w:r w:rsidR="004A1CBD" w:rsidRPr="00B95B53">
        <w:rPr>
          <w:rFonts w:asciiTheme="minorBidi" w:hAnsiTheme="minorBidi" w:cstheme="minorBidi"/>
          <w:szCs w:val="28"/>
          <w:rtl/>
        </w:rPr>
        <w:t>الإدارة.</w:t>
      </w:r>
    </w:p>
    <w:p w:rsidR="00BA5448" w:rsidRPr="00B95B53" w:rsidRDefault="004A1CBD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وتنشر هذه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السياسة </w:t>
      </w:r>
      <w:r w:rsidRPr="00B95B53">
        <w:rPr>
          <w:rFonts w:asciiTheme="minorBidi" w:hAnsiTheme="minorBidi" w:cstheme="minorBidi"/>
          <w:szCs w:val="28"/>
          <w:rtl/>
        </w:rPr>
        <w:t>على موقعالجمعية الإلكتروني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لتمكن </w:t>
      </w:r>
      <w:r w:rsidR="00671EE9" w:rsidRPr="00B95B53">
        <w:rPr>
          <w:rFonts w:asciiTheme="minorBidi" w:hAnsiTheme="minorBidi" w:cstheme="minorBidi"/>
          <w:szCs w:val="28"/>
          <w:rtl/>
        </w:rPr>
        <w:t xml:space="preserve">جميع </w:t>
      </w:r>
      <w:r w:rsidRPr="00B95B53">
        <w:rPr>
          <w:rFonts w:asciiTheme="minorBidi" w:hAnsiTheme="minorBidi" w:cstheme="minorBidi"/>
          <w:szCs w:val="28"/>
          <w:rtl/>
        </w:rPr>
        <w:t>أصحاب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المصا</w:t>
      </w:r>
      <w:r w:rsidR="003062F1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ح من الاطلاع عل</w:t>
      </w:r>
      <w:r w:rsidR="003062F1" w:rsidRPr="00B95B53">
        <w:rPr>
          <w:rFonts w:asciiTheme="minorBidi" w:hAnsiTheme="minorBidi" w:cstheme="minorBidi"/>
          <w:szCs w:val="28"/>
          <w:rtl/>
        </w:rPr>
        <w:t>يها.</w:t>
      </w:r>
    </w:p>
    <w:p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يتم مراجعة هذه السياسة بصفة دور</w:t>
      </w:r>
      <w:r w:rsidR="002C643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ة – عند ا</w:t>
      </w:r>
      <w:r w:rsidR="002C643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حاجة-من قبل </w:t>
      </w:r>
      <w:r w:rsidR="00671EE9" w:rsidRPr="00B95B53">
        <w:rPr>
          <w:rFonts w:asciiTheme="minorBidi" w:hAnsiTheme="minorBidi" w:cstheme="minorBidi"/>
          <w:szCs w:val="28"/>
          <w:rtl/>
        </w:rPr>
        <w:t xml:space="preserve">لجنة الرقابة الداخلية </w:t>
      </w:r>
      <w:r w:rsidRPr="00B95B53">
        <w:rPr>
          <w:rFonts w:asciiTheme="minorBidi" w:hAnsiTheme="minorBidi" w:cstheme="minorBidi"/>
          <w:szCs w:val="28"/>
          <w:rtl/>
        </w:rPr>
        <w:t>، و</w:t>
      </w:r>
      <w:r w:rsidR="002C643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تم عرض أي </w:t>
      </w:r>
      <w:r w:rsidR="002C643C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عديلات مق</w:t>
      </w:r>
      <w:r w:rsidR="002C643C" w:rsidRPr="00B95B53">
        <w:rPr>
          <w:rFonts w:asciiTheme="minorBidi" w:hAnsiTheme="minorBidi" w:cstheme="minorBidi"/>
          <w:szCs w:val="28"/>
          <w:rtl/>
        </w:rPr>
        <w:t>تر</w:t>
      </w:r>
      <w:r w:rsidRPr="00B95B53">
        <w:rPr>
          <w:rFonts w:asciiTheme="minorBidi" w:hAnsiTheme="minorBidi" w:cstheme="minorBidi"/>
          <w:szCs w:val="28"/>
          <w:rtl/>
        </w:rPr>
        <w:t>حة من قبل ال</w:t>
      </w:r>
      <w:r w:rsidR="004D6CE7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جنة ع</w:t>
      </w:r>
      <w:r w:rsidR="004D6CE7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مجلس الإدارة لاعتمادها. </w:t>
      </w:r>
    </w:p>
    <w:p w:rsidR="00BA5448" w:rsidRPr="00B95B53" w:rsidRDefault="004D6CE7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تعد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هذه السياسة مكملة لما ورد </w:t>
      </w:r>
      <w:r w:rsidRPr="00B95B53">
        <w:rPr>
          <w:rFonts w:asciiTheme="minorBidi" w:hAnsiTheme="minorBidi" w:cstheme="minorBidi"/>
          <w:szCs w:val="28"/>
          <w:rtl/>
        </w:rPr>
        <w:t>في أنظمة ولو</w:t>
      </w:r>
      <w:r w:rsidR="00BA5448" w:rsidRPr="00B95B53">
        <w:rPr>
          <w:rFonts w:asciiTheme="minorBidi" w:hAnsiTheme="minorBidi" w:cstheme="minorBidi"/>
          <w:szCs w:val="28"/>
          <w:rtl/>
        </w:rPr>
        <w:t>ائح ا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جهات </w:t>
      </w:r>
      <w:r w:rsidRPr="00B95B53">
        <w:rPr>
          <w:rFonts w:asciiTheme="minorBidi" w:hAnsiTheme="minorBidi" w:cstheme="minorBidi"/>
          <w:szCs w:val="28"/>
          <w:rtl/>
        </w:rPr>
        <w:t>التنظيمية في المملكة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العر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ية السعودية ولا تكون بديلة ع</w:t>
      </w:r>
      <w:r w:rsidR="00474C35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و </w:t>
      </w:r>
      <w:r w:rsidR="00474C35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حال أي </w:t>
      </w:r>
      <w:r w:rsidR="00474C35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عارض ب</w:t>
      </w:r>
      <w:r w:rsidR="00474C35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ما ورد </w:t>
      </w:r>
      <w:r w:rsidR="00474C35" w:rsidRPr="00B95B53">
        <w:rPr>
          <w:rFonts w:asciiTheme="minorBidi" w:hAnsiTheme="minorBidi" w:cstheme="minorBidi"/>
          <w:szCs w:val="28"/>
          <w:rtl/>
        </w:rPr>
        <w:t>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اللائحة و أنظمة ولوائح ا</w:t>
      </w:r>
      <w:r w:rsidR="00474C3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جهات التنظيمية فإن أنظمة ولوائح ا</w:t>
      </w:r>
      <w:r w:rsidR="004A1CBD" w:rsidRPr="00B95B53">
        <w:rPr>
          <w:rFonts w:asciiTheme="minorBidi" w:hAnsiTheme="minorBidi" w:cstheme="minorBidi"/>
          <w:szCs w:val="28"/>
          <w:rtl/>
        </w:rPr>
        <w:t>ل</w:t>
      </w:r>
      <w:r w:rsidR="00565997" w:rsidRPr="00B95B53">
        <w:rPr>
          <w:rFonts w:asciiTheme="minorBidi" w:hAnsiTheme="minorBidi" w:cstheme="minorBidi"/>
          <w:szCs w:val="28"/>
          <w:rtl/>
        </w:rPr>
        <w:t>جهات التنظيمية تكو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 السائدة. </w:t>
      </w:r>
    </w:p>
    <w:p w:rsidR="002C37D0" w:rsidRPr="00B95B53" w:rsidRDefault="002C37D0" w:rsidP="00B95B53">
      <w:pPr>
        <w:rPr>
          <w:rFonts w:asciiTheme="minorBidi" w:hAnsiTheme="minorBidi" w:cstheme="minorBidi"/>
          <w:b w:val="0"/>
          <w:szCs w:val="28"/>
        </w:rPr>
      </w:pPr>
    </w:p>
    <w:sectPr w:rsidR="002C37D0" w:rsidRPr="00B95B53" w:rsidSect="004A6707">
      <w:headerReference w:type="default" r:id="rId7"/>
      <w:pgSz w:w="11906" w:h="16838"/>
      <w:pgMar w:top="2977" w:right="1610" w:bottom="2410" w:left="1418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D8" w:rsidRDefault="00541DD8" w:rsidP="004A6707">
      <w:pPr>
        <w:spacing w:after="0" w:line="240" w:lineRule="auto"/>
      </w:pPr>
      <w:r>
        <w:separator/>
      </w:r>
    </w:p>
  </w:endnote>
  <w:endnote w:type="continuationSeparator" w:id="1">
    <w:p w:rsidR="00541DD8" w:rsidRDefault="00541DD8" w:rsidP="004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D8" w:rsidRDefault="00541DD8" w:rsidP="004A6707">
      <w:pPr>
        <w:spacing w:after="0" w:line="240" w:lineRule="auto"/>
      </w:pPr>
      <w:r>
        <w:separator/>
      </w:r>
    </w:p>
  </w:footnote>
  <w:footnote w:type="continuationSeparator" w:id="1">
    <w:p w:rsidR="00541DD8" w:rsidRDefault="00541DD8" w:rsidP="004A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07" w:rsidRDefault="004A67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354"/>
    <w:multiLevelType w:val="hybridMultilevel"/>
    <w:tmpl w:val="7CF0A0FA"/>
    <w:lvl w:ilvl="0" w:tplc="15A22CB6">
      <w:start w:val="1"/>
      <w:numFmt w:val="decimal"/>
      <w:lvlText w:val="%1."/>
      <w:lvlJc w:val="left"/>
      <w:pPr>
        <w:ind w:left="45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BADC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43F7A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B888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2582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86B4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4C626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AC436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4EFC6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F45C7F"/>
    <w:multiLevelType w:val="hybridMultilevel"/>
    <w:tmpl w:val="80B63666"/>
    <w:lvl w:ilvl="0" w:tplc="6FB2971C">
      <w:start w:val="1"/>
      <w:numFmt w:val="decimal"/>
      <w:lvlText w:val="%1."/>
      <w:lvlJc w:val="left"/>
      <w:pPr>
        <w:ind w:left="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0D9A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0F43E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CC54C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0C068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CBC0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4299E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6D2FC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60C5E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23A7C"/>
    <w:multiLevelType w:val="hybridMultilevel"/>
    <w:tmpl w:val="B6161C18"/>
    <w:lvl w:ilvl="0" w:tplc="20968B52">
      <w:start w:val="4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040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E50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09A2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C523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A79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9C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E744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E916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7A0848"/>
    <w:multiLevelType w:val="hybridMultilevel"/>
    <w:tmpl w:val="C78CCC3E"/>
    <w:lvl w:ilvl="0" w:tplc="17E62FEC">
      <w:start w:val="1"/>
      <w:numFmt w:val="decimal"/>
      <w:lvlText w:val="%1."/>
      <w:lvlJc w:val="left"/>
      <w:pPr>
        <w:ind w:left="36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A38EE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6DFAC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E90F8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464D8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4625E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44F6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8001E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EE212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A66204"/>
    <w:multiLevelType w:val="hybridMultilevel"/>
    <w:tmpl w:val="FFAE68FE"/>
    <w:lvl w:ilvl="0" w:tplc="5A1C5D6E">
      <w:start w:val="4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EB86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E8B88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6BAA4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9478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EB2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8943E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A657E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F55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895B1D"/>
    <w:multiLevelType w:val="hybridMultilevel"/>
    <w:tmpl w:val="41EC60C2"/>
    <w:lvl w:ilvl="0" w:tplc="8444A160">
      <w:start w:val="1"/>
      <w:numFmt w:val="decimal"/>
      <w:lvlText w:val="%1."/>
      <w:lvlJc w:val="left"/>
      <w:pPr>
        <w:ind w:left="36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A24A0">
      <w:start w:val="1"/>
      <w:numFmt w:val="lowerLetter"/>
      <w:lvlText w:val="%2"/>
      <w:lvlJc w:val="left"/>
      <w:pPr>
        <w:ind w:left="10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4082">
      <w:start w:val="1"/>
      <w:numFmt w:val="lowerRoman"/>
      <w:lvlText w:val="%3"/>
      <w:lvlJc w:val="left"/>
      <w:pPr>
        <w:ind w:left="18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8AB6">
      <w:start w:val="1"/>
      <w:numFmt w:val="decimal"/>
      <w:lvlText w:val="%4"/>
      <w:lvlJc w:val="left"/>
      <w:pPr>
        <w:ind w:left="2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8765C">
      <w:start w:val="1"/>
      <w:numFmt w:val="lowerLetter"/>
      <w:lvlText w:val="%5"/>
      <w:lvlJc w:val="left"/>
      <w:pPr>
        <w:ind w:left="3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7040">
      <w:start w:val="1"/>
      <w:numFmt w:val="lowerRoman"/>
      <w:lvlText w:val="%6"/>
      <w:lvlJc w:val="left"/>
      <w:pPr>
        <w:ind w:left="3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02DA">
      <w:start w:val="1"/>
      <w:numFmt w:val="decimal"/>
      <w:lvlText w:val="%7"/>
      <w:lvlJc w:val="left"/>
      <w:pPr>
        <w:ind w:left="4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9792">
      <w:start w:val="1"/>
      <w:numFmt w:val="lowerLetter"/>
      <w:lvlText w:val="%8"/>
      <w:lvlJc w:val="left"/>
      <w:pPr>
        <w:ind w:left="5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520A">
      <w:start w:val="1"/>
      <w:numFmt w:val="lowerRoman"/>
      <w:lvlText w:val="%9"/>
      <w:lvlJc w:val="left"/>
      <w:pPr>
        <w:ind w:left="6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F9732A"/>
    <w:multiLevelType w:val="hybridMultilevel"/>
    <w:tmpl w:val="C8A4C432"/>
    <w:lvl w:ilvl="0" w:tplc="69ECF11C">
      <w:start w:val="1"/>
      <w:numFmt w:val="decimal"/>
      <w:lvlText w:val="%1.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25C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661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DAF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6631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C708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76E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9308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65F8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62262B"/>
    <w:multiLevelType w:val="hybridMultilevel"/>
    <w:tmpl w:val="DD2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E69BC"/>
    <w:multiLevelType w:val="hybridMultilevel"/>
    <w:tmpl w:val="287E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816AF"/>
    <w:multiLevelType w:val="hybridMultilevel"/>
    <w:tmpl w:val="24B2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M3NzAzMjYzNjc2MTBS0lEKTi0uzszPAykwqQUAOe1vJCwAAAA="/>
  </w:docVars>
  <w:rsids>
    <w:rsidRoot w:val="00BA5448"/>
    <w:rsid w:val="00002051"/>
    <w:rsid w:val="00015D9A"/>
    <w:rsid w:val="000405B8"/>
    <w:rsid w:val="00045090"/>
    <w:rsid w:val="000644C9"/>
    <w:rsid w:val="0009493E"/>
    <w:rsid w:val="00094BC0"/>
    <w:rsid w:val="00095BF7"/>
    <w:rsid w:val="000A4776"/>
    <w:rsid w:val="000A77E1"/>
    <w:rsid w:val="000C191B"/>
    <w:rsid w:val="00116448"/>
    <w:rsid w:val="001252ED"/>
    <w:rsid w:val="001271AC"/>
    <w:rsid w:val="001365D0"/>
    <w:rsid w:val="00150576"/>
    <w:rsid w:val="00150F32"/>
    <w:rsid w:val="00166C96"/>
    <w:rsid w:val="00174902"/>
    <w:rsid w:val="001C7D48"/>
    <w:rsid w:val="001D2779"/>
    <w:rsid w:val="001D2B3A"/>
    <w:rsid w:val="001F47C1"/>
    <w:rsid w:val="00206AEF"/>
    <w:rsid w:val="0021032A"/>
    <w:rsid w:val="00237565"/>
    <w:rsid w:val="00273D3F"/>
    <w:rsid w:val="002743EC"/>
    <w:rsid w:val="00293B61"/>
    <w:rsid w:val="002A7CBF"/>
    <w:rsid w:val="002C006F"/>
    <w:rsid w:val="002C37D0"/>
    <w:rsid w:val="002C643C"/>
    <w:rsid w:val="002D4076"/>
    <w:rsid w:val="003062F1"/>
    <w:rsid w:val="00337BBF"/>
    <w:rsid w:val="00341DF9"/>
    <w:rsid w:val="00346D84"/>
    <w:rsid w:val="003508B2"/>
    <w:rsid w:val="00365C35"/>
    <w:rsid w:val="003937F8"/>
    <w:rsid w:val="003C6788"/>
    <w:rsid w:val="003F7E93"/>
    <w:rsid w:val="0040090C"/>
    <w:rsid w:val="00433BA1"/>
    <w:rsid w:val="004467A6"/>
    <w:rsid w:val="0046519E"/>
    <w:rsid w:val="00474C35"/>
    <w:rsid w:val="004A1CBD"/>
    <w:rsid w:val="004A6707"/>
    <w:rsid w:val="004D6CE7"/>
    <w:rsid w:val="00520FB3"/>
    <w:rsid w:val="00541DD8"/>
    <w:rsid w:val="005546D0"/>
    <w:rsid w:val="00565997"/>
    <w:rsid w:val="00585E04"/>
    <w:rsid w:val="005B5D09"/>
    <w:rsid w:val="005C05E2"/>
    <w:rsid w:val="005C7AEF"/>
    <w:rsid w:val="005C7BE2"/>
    <w:rsid w:val="00671EE9"/>
    <w:rsid w:val="00684D19"/>
    <w:rsid w:val="006919C0"/>
    <w:rsid w:val="006B3375"/>
    <w:rsid w:val="006C2C69"/>
    <w:rsid w:val="00710D41"/>
    <w:rsid w:val="007139B1"/>
    <w:rsid w:val="00721994"/>
    <w:rsid w:val="00723F0E"/>
    <w:rsid w:val="00731FFB"/>
    <w:rsid w:val="0076776B"/>
    <w:rsid w:val="007B57EC"/>
    <w:rsid w:val="007C7CB9"/>
    <w:rsid w:val="007F0E22"/>
    <w:rsid w:val="00805B87"/>
    <w:rsid w:val="00816477"/>
    <w:rsid w:val="008175DD"/>
    <w:rsid w:val="0082022A"/>
    <w:rsid w:val="0083735A"/>
    <w:rsid w:val="00856DF9"/>
    <w:rsid w:val="00891AC0"/>
    <w:rsid w:val="008E0860"/>
    <w:rsid w:val="008E7CA4"/>
    <w:rsid w:val="008F23BF"/>
    <w:rsid w:val="00912141"/>
    <w:rsid w:val="00913790"/>
    <w:rsid w:val="0093276D"/>
    <w:rsid w:val="00990EED"/>
    <w:rsid w:val="00996868"/>
    <w:rsid w:val="009A5B36"/>
    <w:rsid w:val="009A5C33"/>
    <w:rsid w:val="009C083A"/>
    <w:rsid w:val="009D35F9"/>
    <w:rsid w:val="009D6863"/>
    <w:rsid w:val="009E494F"/>
    <w:rsid w:val="00A037E6"/>
    <w:rsid w:val="00A20960"/>
    <w:rsid w:val="00A21A03"/>
    <w:rsid w:val="00A37FB7"/>
    <w:rsid w:val="00A540E0"/>
    <w:rsid w:val="00A600D3"/>
    <w:rsid w:val="00A95054"/>
    <w:rsid w:val="00AA1E0C"/>
    <w:rsid w:val="00AB47E9"/>
    <w:rsid w:val="00B06C0A"/>
    <w:rsid w:val="00B10BC1"/>
    <w:rsid w:val="00B25F50"/>
    <w:rsid w:val="00B62AF1"/>
    <w:rsid w:val="00B95B53"/>
    <w:rsid w:val="00BA5448"/>
    <w:rsid w:val="00BC485B"/>
    <w:rsid w:val="00BD6F70"/>
    <w:rsid w:val="00C3421C"/>
    <w:rsid w:val="00C44842"/>
    <w:rsid w:val="00C458F8"/>
    <w:rsid w:val="00C77321"/>
    <w:rsid w:val="00C817FF"/>
    <w:rsid w:val="00C94CD3"/>
    <w:rsid w:val="00C95E68"/>
    <w:rsid w:val="00C96B3E"/>
    <w:rsid w:val="00CD0F08"/>
    <w:rsid w:val="00CF03D5"/>
    <w:rsid w:val="00D31F23"/>
    <w:rsid w:val="00D46D73"/>
    <w:rsid w:val="00D7028F"/>
    <w:rsid w:val="00D935B4"/>
    <w:rsid w:val="00D93838"/>
    <w:rsid w:val="00DB306C"/>
    <w:rsid w:val="00DF5B19"/>
    <w:rsid w:val="00E018FF"/>
    <w:rsid w:val="00E0256B"/>
    <w:rsid w:val="00E24FE9"/>
    <w:rsid w:val="00E63AE1"/>
    <w:rsid w:val="00EC3000"/>
    <w:rsid w:val="00EF5418"/>
    <w:rsid w:val="00F11055"/>
    <w:rsid w:val="00F24364"/>
    <w:rsid w:val="00F247BA"/>
    <w:rsid w:val="00F948B2"/>
    <w:rsid w:val="00FB5657"/>
    <w:rsid w:val="00FC2641"/>
    <w:rsid w:val="00FC52E8"/>
    <w:rsid w:val="00FF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41"/>
    <w:pPr>
      <w:bidi/>
      <w:spacing w:after="5" w:line="249" w:lineRule="auto"/>
      <w:ind w:left="10" w:right="24" w:hanging="10"/>
      <w:jc w:val="center"/>
    </w:pPr>
    <w:rPr>
      <w:rFonts w:ascii="mohammad bold art 1" w:eastAsia="Sakkal Majalla" w:hAnsi="mohammad bold art 1" w:cs="Sakkal Majalla"/>
      <w:b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rsid w:val="00912141"/>
    <w:pPr>
      <w:keepNext/>
      <w:keepLines/>
      <w:bidi/>
      <w:spacing w:after="0"/>
      <w:ind w:right="26"/>
      <w:jc w:val="center"/>
      <w:outlineLvl w:val="0"/>
    </w:pPr>
    <w:rPr>
      <w:rFonts w:ascii="mohammad bold art 1" w:eastAsia="Sakkal Majalla" w:hAnsi="mohammad bold art 1" w:cs="Sakkal Majalla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rsid w:val="00BA5448"/>
    <w:pPr>
      <w:keepNext/>
      <w:keepLines/>
      <w:shd w:val="clear" w:color="auto" w:fill="DADADB"/>
      <w:bidi/>
      <w:spacing w:after="0"/>
      <w:ind w:left="12" w:hanging="10"/>
      <w:outlineLvl w:val="1"/>
    </w:pPr>
    <w:rPr>
      <w:rFonts w:ascii="Sakkal Majalla" w:eastAsia="Sakkal Majalla" w:hAnsi="Sakkal Majalla" w:cs="Sakkal Majall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12141"/>
    <w:rPr>
      <w:rFonts w:ascii="mohammad bold art 1" w:eastAsia="Sakkal Majalla" w:hAnsi="mohammad bold art 1" w:cs="Sakkal Majalla"/>
      <w:b/>
      <w:color w:val="000000"/>
      <w:sz w:val="28"/>
    </w:rPr>
  </w:style>
  <w:style w:type="character" w:customStyle="1" w:styleId="2Char">
    <w:name w:val="عنوان 2 Char"/>
    <w:basedOn w:val="a0"/>
    <w:link w:val="2"/>
    <w:uiPriority w:val="9"/>
    <w:rsid w:val="00BA5448"/>
    <w:rPr>
      <w:rFonts w:ascii="Sakkal Majalla" w:eastAsia="Sakkal Majalla" w:hAnsi="Sakkal Majalla" w:cs="Sakkal Majalla"/>
      <w:b/>
      <w:color w:val="000000"/>
      <w:sz w:val="28"/>
      <w:shd w:val="clear" w:color="auto" w:fill="DADADB"/>
    </w:rPr>
  </w:style>
  <w:style w:type="table" w:customStyle="1" w:styleId="TableGrid">
    <w:name w:val="TableGrid"/>
    <w:rsid w:val="00BA54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4A6707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4A6707"/>
    <w:rPr>
      <w:rFonts w:eastAsiaTheme="minorEastAsia"/>
    </w:rPr>
  </w:style>
  <w:style w:type="paragraph" w:styleId="a4">
    <w:name w:val="header"/>
    <w:basedOn w:val="a"/>
    <w:link w:val="Char0"/>
    <w:uiPriority w:val="99"/>
    <w:unhideWhenUsed/>
    <w:rsid w:val="004A6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4A6707"/>
    <w:rPr>
      <w:rFonts w:ascii="Sakkal Majalla" w:eastAsia="Sakkal Majalla" w:hAnsi="Sakkal Majalla" w:cs="Sakkal Majalla"/>
      <w:b/>
      <w:color w:val="000000"/>
      <w:sz w:val="24"/>
    </w:rPr>
  </w:style>
  <w:style w:type="paragraph" w:styleId="a5">
    <w:name w:val="footer"/>
    <w:basedOn w:val="a"/>
    <w:link w:val="Char1"/>
    <w:uiPriority w:val="99"/>
    <w:unhideWhenUsed/>
    <w:rsid w:val="004A6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A6707"/>
    <w:rPr>
      <w:rFonts w:ascii="Sakkal Majalla" w:eastAsia="Sakkal Majalla" w:hAnsi="Sakkal Majalla" w:cs="Sakkal Majalla"/>
      <w:b/>
      <w:color w:val="000000"/>
      <w:sz w:val="24"/>
    </w:rPr>
  </w:style>
  <w:style w:type="paragraph" w:styleId="a6">
    <w:name w:val="Title"/>
    <w:basedOn w:val="a"/>
    <w:next w:val="a"/>
    <w:link w:val="Char2"/>
    <w:autoRedefine/>
    <w:uiPriority w:val="10"/>
    <w:qFormat/>
    <w:rsid w:val="00912141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Cs w:val="56"/>
    </w:rPr>
  </w:style>
  <w:style w:type="character" w:customStyle="1" w:styleId="Char2">
    <w:name w:val="العنوان Char"/>
    <w:basedOn w:val="a0"/>
    <w:link w:val="a6"/>
    <w:uiPriority w:val="10"/>
    <w:rsid w:val="00912141"/>
    <w:rPr>
      <w:rFonts w:ascii="mohammad bold art 1" w:eastAsiaTheme="majorEastAsia" w:hAnsi="mohammad bold art 1" w:cstheme="majorBidi"/>
      <w:b/>
      <w:spacing w:val="-10"/>
      <w:kern w:val="28"/>
      <w:sz w:val="28"/>
      <w:szCs w:val="56"/>
    </w:rPr>
  </w:style>
  <w:style w:type="paragraph" w:styleId="a7">
    <w:name w:val="List Paragraph"/>
    <w:basedOn w:val="a"/>
    <w:uiPriority w:val="34"/>
    <w:qFormat/>
    <w:rsid w:val="00912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البر الخيرية بالمظيلف</dc:creator>
  <cp:lastModifiedBy>DELL</cp:lastModifiedBy>
  <cp:revision>2</cp:revision>
  <dcterms:created xsi:type="dcterms:W3CDTF">2021-09-19T09:39:00Z</dcterms:created>
  <dcterms:modified xsi:type="dcterms:W3CDTF">2021-09-19T09:39:00Z</dcterms:modified>
</cp:coreProperties>
</file>